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511" w:rsidRPr="00755FC8" w:rsidRDefault="00DC6511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Science</w:t>
      </w:r>
    </w:p>
    <w:p w:rsidR="00DC6511" w:rsidRPr="0086053F" w:rsidRDefault="00DC6511" w:rsidP="0086053F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</w:t>
      </w:r>
      <w:proofErr w:type="spellStart"/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B.Sc</w:t>
      </w:r>
      <w:proofErr w:type="spellEnd"/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Semester </w:t>
      </w:r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DC6511" w:rsidRPr="0086053F" w:rsidRDefault="00DC6511" w:rsidP="00DC6511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="00B3654D" w:rsidRPr="0086053F">
        <w:rPr>
          <w:b/>
          <w:sz w:val="28"/>
          <w:szCs w:val="28"/>
        </w:rPr>
        <w:t xml:space="preserve">Mathematics </w:t>
      </w:r>
    </w:p>
    <w:p w:rsidR="00DC6511" w:rsidRPr="0086053F" w:rsidRDefault="00DC6511" w:rsidP="00DC6511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</w:p>
    <w:p w:rsidR="00DC6511" w:rsidRPr="00C308A0" w:rsidRDefault="00DC6511" w:rsidP="00DC6511">
      <w:pPr>
        <w:rPr>
          <w:rFonts w:ascii="Times New Roman" w:hAnsi="Times New Roman" w:cs="Times New Roman"/>
          <w:sz w:val="32"/>
          <w:szCs w:val="32"/>
        </w:rPr>
      </w:pPr>
    </w:p>
    <w:p w:rsidR="00DC6511" w:rsidRPr="0086053F" w:rsidRDefault="00DC6511" w:rsidP="0086053F">
      <w:pPr>
        <w:tabs>
          <w:tab w:val="decimal" w:pos="504"/>
          <w:tab w:val="decimal" w:pos="792"/>
          <w:tab w:val="right" w:pos="2049"/>
          <w:tab w:val="left" w:pos="2347"/>
          <w:tab w:val="left" w:pos="3542"/>
          <w:tab w:val="left" w:pos="4939"/>
          <w:tab w:val="right" w:pos="6614"/>
        </w:tabs>
        <w:spacing w:before="108" w:line="319" w:lineRule="exact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>UNIT I: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C6511" w:rsidRPr="0086053F" w:rsidRDefault="003162A6" w:rsidP="0086053F">
      <w:pPr>
        <w:ind w:left="216" w:right="216" w:firstLine="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color w:val="1A161C"/>
          <w:sz w:val="24"/>
        </w:rPr>
        <w:t xml:space="preserve">Rank of a matrix. Eigen values, </w:t>
      </w:r>
      <w:proofErr w:type="spellStart"/>
      <w:proofErr w:type="gramStart"/>
      <w:r w:rsidRPr="0086053F">
        <w:rPr>
          <w:rFonts w:ascii="Times New Roman" w:hAnsi="Times New Roman" w:cs="Times New Roman"/>
          <w:color w:val="1A161C"/>
          <w:sz w:val="24"/>
        </w:rPr>
        <w:t>eigen</w:t>
      </w:r>
      <w:proofErr w:type="spellEnd"/>
      <w:proofErr w:type="gramEnd"/>
      <w:r w:rsidRPr="0086053F">
        <w:rPr>
          <w:rFonts w:ascii="Times New Roman" w:hAnsi="Times New Roman" w:cs="Times New Roman"/>
          <w:color w:val="1A161C"/>
          <w:sz w:val="24"/>
        </w:rPr>
        <w:t xml:space="preserve"> </w:t>
      </w:r>
      <w:proofErr w:type="spellStart"/>
      <w:r w:rsidRPr="0086053F">
        <w:rPr>
          <w:rFonts w:ascii="Times New Roman" w:hAnsi="Times New Roman" w:cs="Times New Roman"/>
          <w:color w:val="1A161C"/>
          <w:sz w:val="24"/>
        </w:rPr>
        <w:t>vectors.Characteristic</w:t>
      </w:r>
      <w:proofErr w:type="spellEnd"/>
      <w:r w:rsidRPr="0086053F">
        <w:rPr>
          <w:rFonts w:ascii="Times New Roman" w:hAnsi="Times New Roman" w:cs="Times New Roman"/>
          <w:color w:val="1A161C"/>
          <w:sz w:val="24"/>
        </w:rPr>
        <w:t xml:space="preserve"> equation of a matrix. </w:t>
      </w:r>
      <w:proofErr w:type="spellStart"/>
      <w:proofErr w:type="gramStart"/>
      <w:r w:rsidRPr="0086053F">
        <w:rPr>
          <w:rFonts w:ascii="Times New Roman" w:hAnsi="Times New Roman" w:cs="Times New Roman"/>
          <w:color w:val="1A161C"/>
          <w:sz w:val="24"/>
        </w:rPr>
        <w:t>Cayley</w:t>
      </w:r>
      <w:proofErr w:type="spellEnd"/>
      <w:r w:rsidRPr="0086053F">
        <w:rPr>
          <w:rFonts w:ascii="Times New Roman" w:hAnsi="Times New Roman" w:cs="Times New Roman"/>
          <w:color w:val="1A161C"/>
          <w:sz w:val="24"/>
        </w:rPr>
        <w:t xml:space="preserve"> Hamilton theorem and its use in finding inverse of </w:t>
      </w:r>
      <w:proofErr w:type="spellStart"/>
      <w:r w:rsidRPr="0086053F">
        <w:rPr>
          <w:rFonts w:ascii="Times New Roman" w:hAnsi="Times New Roman" w:cs="Times New Roman"/>
          <w:color w:val="1A161C"/>
          <w:sz w:val="24"/>
        </w:rPr>
        <w:t>marix</w:t>
      </w:r>
      <w:proofErr w:type="spellEnd"/>
      <w:r w:rsidRPr="0086053F">
        <w:rPr>
          <w:rFonts w:ascii="Times New Roman" w:hAnsi="Times New Roman" w:cs="Times New Roman"/>
          <w:color w:val="1A161C"/>
          <w:sz w:val="24"/>
        </w:rPr>
        <w:t>.</w:t>
      </w:r>
      <w:proofErr w:type="gramEnd"/>
      <w:r w:rsidRPr="0086053F">
        <w:rPr>
          <w:rFonts w:ascii="Times New Roman" w:hAnsi="Times New Roman" w:cs="Times New Roman"/>
          <w:color w:val="1A161C"/>
          <w:sz w:val="24"/>
        </w:rPr>
        <w:t xml:space="preserve"> Application of matrix to a system of linear </w:t>
      </w:r>
      <w:proofErr w:type="gramStart"/>
      <w:r w:rsidRPr="0086053F">
        <w:rPr>
          <w:rFonts w:ascii="Times New Roman" w:hAnsi="Times New Roman" w:cs="Times New Roman"/>
          <w:color w:val="1A161C"/>
          <w:sz w:val="24"/>
        </w:rPr>
        <w:t>( both</w:t>
      </w:r>
      <w:proofErr w:type="gramEnd"/>
      <w:r w:rsidRPr="0086053F">
        <w:rPr>
          <w:rFonts w:ascii="Times New Roman" w:hAnsi="Times New Roman" w:cs="Times New Roman"/>
          <w:color w:val="1A161C"/>
          <w:sz w:val="24"/>
        </w:rPr>
        <w:t xml:space="preserve"> homogenous and non - homogenous) equations. </w:t>
      </w:r>
      <w:proofErr w:type="gramStart"/>
      <w:r w:rsidRPr="0086053F">
        <w:rPr>
          <w:rFonts w:ascii="Times New Roman" w:hAnsi="Times New Roman" w:cs="Times New Roman"/>
          <w:color w:val="1A161C"/>
          <w:sz w:val="24"/>
        </w:rPr>
        <w:t>Theorems on consistency and inconsistency of a system of linear equations.</w:t>
      </w:r>
      <w:proofErr w:type="gramEnd"/>
      <w:r w:rsidRPr="0086053F">
        <w:rPr>
          <w:rFonts w:ascii="Times New Roman" w:hAnsi="Times New Roman" w:cs="Times New Roman"/>
          <w:color w:val="1A161C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1A161C"/>
          <w:sz w:val="24"/>
        </w:rPr>
        <w:t>Solving the linear equations with three unknowns.</w:t>
      </w:r>
      <w:proofErr w:type="gramEnd"/>
      <w:r w:rsidRPr="0086053F">
        <w:rPr>
          <w:rFonts w:ascii="Times New Roman" w:hAnsi="Times New Roman" w:cs="Times New Roman"/>
          <w:color w:val="1A161C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1A161C"/>
          <w:sz w:val="24"/>
        </w:rPr>
        <w:t>Relation between the roots and coefficients of a general polynomial equation in one variable.</w:t>
      </w:r>
      <w:proofErr w:type="gramEnd"/>
      <w:r w:rsidRPr="0086053F">
        <w:rPr>
          <w:rFonts w:ascii="Times New Roman" w:hAnsi="Times New Roman" w:cs="Times New Roman"/>
          <w:color w:val="1A161C"/>
          <w:sz w:val="24"/>
        </w:rPr>
        <w:t xml:space="preserve"> Transformation of equations, </w:t>
      </w:r>
      <w:proofErr w:type="spellStart"/>
      <w:r w:rsidRPr="0086053F">
        <w:rPr>
          <w:rFonts w:ascii="Times New Roman" w:hAnsi="Times New Roman" w:cs="Times New Roman"/>
          <w:color w:val="1A161C"/>
          <w:sz w:val="24"/>
        </w:rPr>
        <w:t>Descarte's</w:t>
      </w:r>
      <w:proofErr w:type="spellEnd"/>
      <w:r w:rsidRPr="0086053F">
        <w:rPr>
          <w:rFonts w:ascii="Times New Roman" w:hAnsi="Times New Roman" w:cs="Times New Roman"/>
          <w:color w:val="1A161C"/>
          <w:sz w:val="24"/>
        </w:rPr>
        <w:t xml:space="preserve"> rule of signs</w:t>
      </w:r>
      <w:proofErr w:type="gramStart"/>
      <w:r w:rsidRPr="0086053F">
        <w:rPr>
          <w:rFonts w:ascii="Times New Roman" w:hAnsi="Times New Roman" w:cs="Times New Roman"/>
          <w:color w:val="1A161C"/>
          <w:sz w:val="24"/>
        </w:rPr>
        <w:t>.</w:t>
      </w:r>
      <w:r w:rsidR="00DC6511" w:rsidRPr="0086053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C6511" w:rsidRPr="0086053F" w:rsidRDefault="00DC6511" w:rsidP="0086053F">
      <w:pPr>
        <w:tabs>
          <w:tab w:val="decimal" w:pos="792"/>
          <w:tab w:val="right" w:pos="2049"/>
          <w:tab w:val="left" w:pos="2347"/>
          <w:tab w:val="left" w:pos="3542"/>
          <w:tab w:val="left" w:pos="4939"/>
          <w:tab w:val="right" w:pos="6614"/>
        </w:tabs>
        <w:spacing w:before="108" w:line="319" w:lineRule="exact"/>
        <w:ind w:left="288"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511" w:rsidRPr="0086053F" w:rsidRDefault="00DC6511" w:rsidP="0086053F">
      <w:pPr>
        <w:tabs>
          <w:tab w:val="left" w:pos="1406"/>
          <w:tab w:val="left" w:pos="2059"/>
          <w:tab w:val="left" w:pos="2290"/>
          <w:tab w:val="right" w:pos="4392"/>
          <w:tab w:val="left" w:pos="4579"/>
          <w:tab w:val="right" w:pos="6619"/>
        </w:tabs>
        <w:spacing w:line="269" w:lineRule="exact"/>
        <w:ind w:righ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>UNIT II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C6511" w:rsidRPr="0086053F" w:rsidRDefault="003162A6" w:rsidP="0086053F">
      <w:pPr>
        <w:tabs>
          <w:tab w:val="left" w:pos="1406"/>
          <w:tab w:val="left" w:pos="2059"/>
          <w:tab w:val="left" w:pos="2290"/>
          <w:tab w:val="right" w:pos="4392"/>
          <w:tab w:val="left" w:pos="4579"/>
          <w:tab w:val="right" w:pos="6619"/>
        </w:tabs>
        <w:spacing w:line="269" w:lineRule="exact"/>
        <w:ind w:righ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86053F">
        <w:rPr>
          <w:rFonts w:ascii="Times New Roman" w:hAnsi="Times New Roman" w:cs="Times New Roman"/>
          <w:color w:val="1A161C"/>
          <w:sz w:val="24"/>
        </w:rPr>
        <w:t xml:space="preserve">De </w:t>
      </w:r>
      <w:proofErr w:type="spellStart"/>
      <w:r w:rsidRPr="0086053F">
        <w:rPr>
          <w:rFonts w:ascii="Times New Roman" w:hAnsi="Times New Roman" w:cs="Times New Roman"/>
          <w:color w:val="1A161C"/>
          <w:sz w:val="24"/>
        </w:rPr>
        <w:t>Moivre's</w:t>
      </w:r>
      <w:proofErr w:type="spellEnd"/>
      <w:r w:rsidRPr="0086053F">
        <w:rPr>
          <w:rFonts w:ascii="Times New Roman" w:hAnsi="Times New Roman" w:cs="Times New Roman"/>
          <w:color w:val="1A161C"/>
          <w:sz w:val="24"/>
        </w:rPr>
        <w:t xml:space="preserve"> theorem and its application.</w:t>
      </w:r>
      <w:proofErr w:type="gramEnd"/>
      <w:r w:rsidRPr="0086053F">
        <w:rPr>
          <w:rFonts w:ascii="Times New Roman" w:hAnsi="Times New Roman" w:cs="Times New Roman"/>
          <w:color w:val="1A161C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1A161C"/>
          <w:sz w:val="24"/>
        </w:rPr>
        <w:t xml:space="preserve">Direct and inverse circular and hyperbolic functions, Expansion of </w:t>
      </w:r>
      <w:proofErr w:type="spellStart"/>
      <w:r w:rsidRPr="0086053F">
        <w:rPr>
          <w:rFonts w:ascii="Times New Roman" w:hAnsi="Times New Roman" w:cs="Times New Roman"/>
          <w:color w:val="1A161C"/>
          <w:sz w:val="24"/>
        </w:rPr>
        <w:t>trignometrical</w:t>
      </w:r>
      <w:proofErr w:type="spellEnd"/>
      <w:r w:rsidRPr="0086053F">
        <w:rPr>
          <w:rFonts w:ascii="Times New Roman" w:hAnsi="Times New Roman" w:cs="Times New Roman"/>
          <w:color w:val="1A161C"/>
          <w:sz w:val="24"/>
        </w:rPr>
        <w:t xml:space="preserve"> function.</w:t>
      </w:r>
      <w:proofErr w:type="gramEnd"/>
      <w:r w:rsidRPr="0086053F">
        <w:rPr>
          <w:rFonts w:ascii="Times New Roman" w:hAnsi="Times New Roman" w:cs="Times New Roman"/>
          <w:color w:val="1A161C"/>
          <w:sz w:val="24"/>
        </w:rPr>
        <w:t xml:space="preserve"> Gregory's Series, Summation of Series,</w:t>
      </w:r>
    </w:p>
    <w:p w:rsidR="003162A6" w:rsidRPr="0086053F" w:rsidRDefault="003162A6" w:rsidP="0086053F">
      <w:pPr>
        <w:tabs>
          <w:tab w:val="right" w:pos="6647"/>
        </w:tabs>
        <w:spacing w:line="299" w:lineRule="exact"/>
        <w:ind w:right="1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511" w:rsidRPr="0086053F" w:rsidRDefault="00DC6511" w:rsidP="0086053F">
      <w:pPr>
        <w:tabs>
          <w:tab w:val="right" w:pos="6647"/>
        </w:tabs>
        <w:spacing w:line="299" w:lineRule="exact"/>
        <w:ind w:right="1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>UNIT III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C6511" w:rsidRPr="0086053F" w:rsidRDefault="003162A6" w:rsidP="0086053F">
      <w:pPr>
        <w:spacing w:line="362" w:lineRule="exact"/>
        <w:ind w:left="180" w:right="252"/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Definition and basic properties of group.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Order of an element of a group.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Subgroups, algebra of subgroups.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Cyclic groups and their simple properties.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Coset</w:t>
      </w:r>
      <w:proofErr w:type="spellEnd"/>
      <w:r w:rsidRPr="0086053F">
        <w:rPr>
          <w:rFonts w:ascii="Times New Roman" w:hAnsi="Times New Roman" w:cs="Times New Roman"/>
          <w:color w:val="000000"/>
          <w:sz w:val="24"/>
        </w:rPr>
        <w:t xml:space="preserve"> decomposition and related theorems.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Lagrange's theorem and its consequences, Normal sub groups, quotient groups.</w:t>
      </w:r>
      <w:proofErr w:type="gramEnd"/>
    </w:p>
    <w:p w:rsidR="003162A6" w:rsidRPr="0086053F" w:rsidRDefault="003162A6" w:rsidP="0086053F">
      <w:pPr>
        <w:spacing w:line="362" w:lineRule="exact"/>
        <w:ind w:left="180" w:right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6511" w:rsidRPr="0086053F" w:rsidRDefault="00DC6511" w:rsidP="0086053F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UNIT IV </w:t>
      </w:r>
    </w:p>
    <w:p w:rsidR="003162A6" w:rsidRPr="0086053F" w:rsidRDefault="00DC6511" w:rsidP="0086053F">
      <w:pPr>
        <w:spacing w:line="360" w:lineRule="exact"/>
        <w:ind w:left="180" w:right="1260"/>
        <w:jc w:val="both"/>
        <w:rPr>
          <w:rFonts w:ascii="Times New Roman" w:hAnsi="Times New Roman" w:cs="Times New Roman"/>
          <w:color w:val="000000"/>
          <w:sz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162A6" w:rsidRPr="0086053F">
        <w:rPr>
          <w:rFonts w:ascii="Times New Roman" w:hAnsi="Times New Roman" w:cs="Times New Roman"/>
          <w:color w:val="000000"/>
          <w:sz w:val="24"/>
        </w:rPr>
        <w:t xml:space="preserve">Homomorphism and isomorphism of groups, kernel of Homomorphism and fundamental theorem of Homomorphism of groups Permutation groups (even and odd permutations) Alternating groups An, </w:t>
      </w:r>
      <w:proofErr w:type="spellStart"/>
      <w:r w:rsidR="003162A6" w:rsidRPr="0086053F">
        <w:rPr>
          <w:rFonts w:ascii="Times New Roman" w:hAnsi="Times New Roman" w:cs="Times New Roman"/>
          <w:color w:val="000000"/>
          <w:sz w:val="24"/>
        </w:rPr>
        <w:t>Cayley's</w:t>
      </w:r>
      <w:proofErr w:type="spellEnd"/>
      <w:r w:rsidR="003162A6" w:rsidRPr="0086053F">
        <w:rPr>
          <w:rFonts w:ascii="Times New Roman" w:hAnsi="Times New Roman" w:cs="Times New Roman"/>
          <w:color w:val="000000"/>
          <w:sz w:val="24"/>
        </w:rPr>
        <w:t xml:space="preserve"> theorem.</w:t>
      </w:r>
    </w:p>
    <w:p w:rsidR="00DC6511" w:rsidRPr="0086053F" w:rsidRDefault="00DC6511" w:rsidP="0086053F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jc w:val="both"/>
        <w:rPr>
          <w:rFonts w:ascii="Times New Roman" w:hAnsi="Times New Roman" w:cs="Times New Roman"/>
          <w:color w:val="1D1A25"/>
          <w:sz w:val="24"/>
          <w:szCs w:val="24"/>
        </w:rPr>
      </w:pPr>
    </w:p>
    <w:p w:rsidR="00DC6511" w:rsidRPr="0086053F" w:rsidRDefault="00DC6511" w:rsidP="0086053F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jc w:val="both"/>
        <w:rPr>
          <w:rFonts w:ascii="Times New Roman" w:hAnsi="Times New Roman" w:cs="Times New Roman"/>
          <w:color w:val="1D1A25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1D1A25"/>
          <w:sz w:val="24"/>
          <w:szCs w:val="24"/>
        </w:rPr>
        <w:t xml:space="preserve">UNIT V        </w:t>
      </w:r>
      <w:r w:rsidRPr="0086053F">
        <w:rPr>
          <w:rFonts w:ascii="Times New Roman" w:hAnsi="Times New Roman" w:cs="Times New Roman"/>
          <w:color w:val="1D1A25"/>
          <w:sz w:val="24"/>
          <w:szCs w:val="24"/>
        </w:rPr>
        <w:tab/>
      </w:r>
    </w:p>
    <w:p w:rsidR="00B3654D" w:rsidRPr="0086053F" w:rsidRDefault="003162A6" w:rsidP="0086053F">
      <w:pPr>
        <w:spacing w:line="298" w:lineRule="exact"/>
        <w:ind w:left="178"/>
        <w:jc w:val="both"/>
        <w:rPr>
          <w:rFonts w:ascii="Times New Roman" w:hAnsi="Times New Roman" w:cs="Times New Roman"/>
          <w:color w:val="000000"/>
          <w:spacing w:val="-1"/>
          <w:sz w:val="24"/>
        </w:rPr>
      </w:pP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General equation of second degree.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Tracing of conics.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Equation of cone with given base, generators of cone, condition for three mutually perpendicular generators, Right circular cone.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Equation of Cylinder and its properties.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Right circular cylinder, enveloping cylinder</w:t>
      </w:r>
      <w:r w:rsidR="00B3654D" w:rsidRPr="0086053F">
        <w:rPr>
          <w:rFonts w:ascii="Times New Roman" w:hAnsi="Times New Roman" w:cs="Times New Roman"/>
          <w:color w:val="000000"/>
          <w:sz w:val="24"/>
        </w:rPr>
        <w:t xml:space="preserve"> General equation of second degree.</w:t>
      </w:r>
      <w:proofErr w:type="gramEnd"/>
      <w:r w:rsidR="00B3654D"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="00B3654D" w:rsidRPr="0086053F">
        <w:rPr>
          <w:rFonts w:ascii="Times New Roman" w:hAnsi="Times New Roman" w:cs="Times New Roman"/>
          <w:color w:val="000000"/>
          <w:sz w:val="24"/>
        </w:rPr>
        <w:t>Tracing of conics.</w:t>
      </w:r>
      <w:proofErr w:type="gramEnd"/>
      <w:r w:rsidR="00B3654D" w:rsidRPr="0086053F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="00B3654D" w:rsidRPr="0086053F">
        <w:rPr>
          <w:rFonts w:ascii="Times New Roman" w:hAnsi="Times New Roman" w:cs="Times New Roman"/>
          <w:color w:val="000000"/>
          <w:spacing w:val="-1"/>
          <w:sz w:val="24"/>
        </w:rPr>
        <w:t xml:space="preserve">Equation of cone with given base, generators of cone, condition for three mutually </w:t>
      </w:r>
      <w:r w:rsidR="00B3654D" w:rsidRPr="0086053F">
        <w:rPr>
          <w:rFonts w:ascii="Times New Roman" w:hAnsi="Times New Roman" w:cs="Times New Roman"/>
          <w:color w:val="000000"/>
          <w:sz w:val="24"/>
        </w:rPr>
        <w:t>perpendicular generators, Right circular cone.</w:t>
      </w:r>
      <w:proofErr w:type="gramEnd"/>
    </w:p>
    <w:p w:rsidR="00DC6511" w:rsidRDefault="00DC6511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DC6511" w:rsidRDefault="00DC6511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DC6511" w:rsidRDefault="00DC6511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8041DE" w:rsidRPr="00755FC8" w:rsidRDefault="008041DE" w:rsidP="008041DE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Science</w:t>
      </w:r>
    </w:p>
    <w:p w:rsidR="008041DE" w:rsidRPr="0086053F" w:rsidRDefault="008041DE" w:rsidP="0086053F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</w:t>
      </w:r>
      <w:proofErr w:type="spellStart"/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B.Sc</w:t>
      </w:r>
      <w:proofErr w:type="spellEnd"/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Semester </w:t>
      </w:r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8041DE" w:rsidRPr="0086053F" w:rsidRDefault="008041DE" w:rsidP="008041DE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="00C80905" w:rsidRPr="0086053F">
        <w:rPr>
          <w:rFonts w:ascii="Times New Roman" w:hAnsi="Times New Roman"/>
          <w:b/>
          <w:color w:val="19161C"/>
          <w:spacing w:val="14"/>
          <w:sz w:val="28"/>
          <w:szCs w:val="28"/>
        </w:rPr>
        <w:t>Information Technology</w:t>
      </w:r>
    </w:p>
    <w:p w:rsidR="008041DE" w:rsidRPr="0086053F" w:rsidRDefault="008041DE" w:rsidP="0086053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</w:p>
    <w:p w:rsidR="008041DE" w:rsidRPr="0086053F" w:rsidRDefault="008041DE" w:rsidP="008041DE">
      <w:pPr>
        <w:tabs>
          <w:tab w:val="decimal" w:pos="504"/>
          <w:tab w:val="decimal" w:pos="792"/>
          <w:tab w:val="right" w:pos="2049"/>
          <w:tab w:val="left" w:pos="2347"/>
          <w:tab w:val="left" w:pos="3542"/>
          <w:tab w:val="left" w:pos="4939"/>
          <w:tab w:val="right" w:pos="6614"/>
        </w:tabs>
        <w:spacing w:before="108" w:line="319" w:lineRule="exact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>UNIT I: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C80905" w:rsidRPr="0086053F" w:rsidRDefault="00C80905" w:rsidP="00C80905">
      <w:pPr>
        <w:tabs>
          <w:tab w:val="left" w:pos="1440"/>
          <w:tab w:val="right" w:pos="9240"/>
        </w:tabs>
        <w:rPr>
          <w:rFonts w:ascii="Times New Roman" w:hAnsi="Times New Roman" w:cs="Times New Roman"/>
          <w:color w:val="19161C"/>
          <w:sz w:val="24"/>
        </w:rPr>
      </w:pPr>
      <w:r w:rsidRPr="0086053F">
        <w:rPr>
          <w:rFonts w:ascii="Times New Roman" w:hAnsi="Times New Roman" w:cs="Times New Roman"/>
          <w:color w:val="19161C"/>
          <w:sz w:val="24"/>
        </w:rPr>
        <w:t>Introduction:</w:t>
      </w:r>
      <w:r w:rsidRPr="0086053F">
        <w:rPr>
          <w:rFonts w:ascii="Times New Roman" w:hAnsi="Times New Roman" w:cs="Times New Roman"/>
          <w:color w:val="19161C"/>
          <w:sz w:val="24"/>
        </w:rPr>
        <w:tab/>
        <w:t xml:space="preserve">Computer System Organization, Characteristics and uses. Generations of Computers, Types of </w:t>
      </w:r>
      <w:proofErr w:type="gramStart"/>
      <w:r w:rsidRPr="0086053F">
        <w:rPr>
          <w:rFonts w:ascii="Times New Roman" w:hAnsi="Times New Roman" w:cs="Times New Roman"/>
          <w:color w:val="19161C"/>
          <w:sz w:val="24"/>
        </w:rPr>
        <w:t>computers :</w:t>
      </w:r>
      <w:proofErr w:type="gramEnd"/>
      <w:r w:rsidRPr="0086053F">
        <w:rPr>
          <w:rFonts w:ascii="Times New Roman" w:hAnsi="Times New Roman" w:cs="Times New Roman"/>
          <w:color w:val="19161C"/>
          <w:sz w:val="24"/>
        </w:rPr>
        <w:t xml:space="preserve"> Analog, Digital (micro, mini, mainframe and super computers) and hybrid. Input Devices: Keyboard, Mouse, Trackball, Joystick, Digitizing Tablet, Scanners, Digital Camera, MICR, OCR, OMR, Bar-Code Reader, Voice Recognition, Light Pen, Touch Screen. Output </w:t>
      </w:r>
      <w:proofErr w:type="gramStart"/>
      <w:r w:rsidRPr="0086053F">
        <w:rPr>
          <w:rFonts w:ascii="Times New Roman" w:hAnsi="Times New Roman" w:cs="Times New Roman"/>
          <w:color w:val="19161C"/>
          <w:sz w:val="24"/>
        </w:rPr>
        <w:t>Devices :</w:t>
      </w:r>
      <w:proofErr w:type="gramEnd"/>
      <w:r w:rsidRPr="0086053F">
        <w:rPr>
          <w:rFonts w:ascii="Times New Roman" w:hAnsi="Times New Roman" w:cs="Times New Roman"/>
          <w:color w:val="19161C"/>
          <w:sz w:val="24"/>
        </w:rPr>
        <w:t xml:space="preserve">  </w:t>
      </w:r>
      <w:proofErr w:type="spellStart"/>
      <w:r w:rsidRPr="0086053F">
        <w:rPr>
          <w:rFonts w:ascii="Times New Roman" w:hAnsi="Times New Roman" w:cs="Times New Roman"/>
          <w:color w:val="19161C"/>
          <w:sz w:val="24"/>
        </w:rPr>
        <w:t>haracteristics</w:t>
      </w:r>
      <w:proofErr w:type="spellEnd"/>
      <w:r w:rsidRPr="0086053F">
        <w:rPr>
          <w:rFonts w:ascii="Times New Roman" w:hAnsi="Times New Roman" w:cs="Times New Roman"/>
          <w:color w:val="19161C"/>
          <w:sz w:val="24"/>
        </w:rPr>
        <w:t xml:space="preserve"> of monitor , types of monitors: CRT and flat panel, LCD monitor, LCD screen. </w:t>
      </w:r>
      <w:proofErr w:type="gramStart"/>
      <w:r w:rsidRPr="0086053F">
        <w:rPr>
          <w:rFonts w:ascii="Times New Roman" w:hAnsi="Times New Roman" w:cs="Times New Roman"/>
          <w:color w:val="19161C"/>
          <w:sz w:val="24"/>
        </w:rPr>
        <w:t>Printers :</w:t>
      </w:r>
      <w:proofErr w:type="gramEnd"/>
      <w:r w:rsidRPr="0086053F">
        <w:rPr>
          <w:rFonts w:ascii="Times New Roman" w:hAnsi="Times New Roman" w:cs="Times New Roman"/>
          <w:color w:val="19161C"/>
          <w:sz w:val="24"/>
        </w:rPr>
        <w:t xml:space="preserve"> Daisy Wheel, Dot Matrix, Inkjet, Laser, Line Printers. </w:t>
      </w:r>
      <w:proofErr w:type="gramStart"/>
      <w:r w:rsidRPr="0086053F">
        <w:rPr>
          <w:rFonts w:ascii="Times New Roman" w:hAnsi="Times New Roman" w:cs="Times New Roman"/>
          <w:color w:val="19161C"/>
          <w:sz w:val="24"/>
        </w:rPr>
        <w:t>Plotters, Speakers.</w:t>
      </w:r>
      <w:proofErr w:type="gramEnd"/>
      <w:r w:rsidRPr="0086053F">
        <w:rPr>
          <w:rFonts w:ascii="Times New Roman" w:hAnsi="Times New Roman" w:cs="Times New Roman"/>
          <w:color w:val="19161C"/>
          <w:sz w:val="24"/>
        </w:rPr>
        <w:t xml:space="preserve"> Storage Devices: Storage Fundamentals: Primary Vs Secondary. Various Storage Devices: Magnetic Tape, Cartridge Tape, Data drives, Hard disk drives, Floppy disks, CD, VCD, CD-RW, Zip Drive, DVD, DVD-RW. Types of </w:t>
      </w:r>
      <w:proofErr w:type="spellStart"/>
      <w:r w:rsidRPr="0086053F">
        <w:rPr>
          <w:rFonts w:ascii="Times New Roman" w:hAnsi="Times New Roman" w:cs="Times New Roman"/>
          <w:color w:val="19161C"/>
          <w:sz w:val="24"/>
        </w:rPr>
        <w:t>softwares</w:t>
      </w:r>
      <w:proofErr w:type="spellEnd"/>
      <w:r w:rsidRPr="0086053F">
        <w:rPr>
          <w:rFonts w:ascii="Times New Roman" w:hAnsi="Times New Roman" w:cs="Times New Roman"/>
          <w:color w:val="19161C"/>
          <w:sz w:val="24"/>
        </w:rPr>
        <w:t>: System software, Standard system s/w, operating system software, Application Software.</w:t>
      </w:r>
    </w:p>
    <w:p w:rsidR="008041DE" w:rsidRPr="0086053F" w:rsidRDefault="008041DE" w:rsidP="008041DE">
      <w:pPr>
        <w:ind w:right="1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41DE" w:rsidRPr="0086053F" w:rsidRDefault="008041DE" w:rsidP="008041DE">
      <w:pPr>
        <w:tabs>
          <w:tab w:val="left" w:pos="1406"/>
          <w:tab w:val="left" w:pos="2059"/>
          <w:tab w:val="left" w:pos="2290"/>
          <w:tab w:val="right" w:pos="4392"/>
          <w:tab w:val="left" w:pos="4579"/>
          <w:tab w:val="right" w:pos="6619"/>
        </w:tabs>
        <w:spacing w:line="269" w:lineRule="exact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>UNIT II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6748FD" w:rsidRPr="0086053F" w:rsidRDefault="006748FD" w:rsidP="006748FD">
      <w:pPr>
        <w:tabs>
          <w:tab w:val="right" w:pos="9254"/>
        </w:tabs>
        <w:rPr>
          <w:rFonts w:ascii="Times New Roman" w:hAnsi="Times New Roman" w:cs="Times New Roman"/>
          <w:color w:val="19161C"/>
          <w:sz w:val="24"/>
        </w:rPr>
      </w:pPr>
      <w:r w:rsidRPr="0086053F">
        <w:rPr>
          <w:rFonts w:ascii="Times New Roman" w:hAnsi="Times New Roman" w:cs="Times New Roman"/>
          <w:color w:val="19161C"/>
          <w:sz w:val="24"/>
        </w:rPr>
        <w:t xml:space="preserve">Types of 0.S.: Single user, Multi-user, Real time, Time sharing and Batch processing, Multiprocessing, Multiprogramming, Multitasking, Distributed processing. Programming Languages: - Low-level Language, Assembly Language, Middle Level Language and High Level Language, Compiler, Interpreter, Assembler, Difference between </w:t>
      </w:r>
      <w:proofErr w:type="gramStart"/>
      <w:r w:rsidRPr="0086053F">
        <w:rPr>
          <w:rFonts w:ascii="Times New Roman" w:hAnsi="Times New Roman" w:cs="Times New Roman"/>
          <w:color w:val="19161C"/>
          <w:sz w:val="24"/>
        </w:rPr>
        <w:t>Compiler ,</w:t>
      </w:r>
      <w:proofErr w:type="gramEnd"/>
      <w:r w:rsidRPr="0086053F">
        <w:rPr>
          <w:rFonts w:ascii="Times New Roman" w:hAnsi="Times New Roman" w:cs="Times New Roman"/>
          <w:color w:val="19161C"/>
          <w:sz w:val="24"/>
        </w:rPr>
        <w:t xml:space="preserve"> Interpreter and Assembler.</w:t>
      </w:r>
    </w:p>
    <w:p w:rsidR="008041DE" w:rsidRPr="0086053F" w:rsidRDefault="008041DE" w:rsidP="008041DE">
      <w:pPr>
        <w:tabs>
          <w:tab w:val="right" w:pos="9216"/>
        </w:tabs>
        <w:rPr>
          <w:rFonts w:ascii="Times New Roman" w:hAnsi="Times New Roman" w:cs="Times New Roman"/>
          <w:color w:val="1A161B"/>
        </w:rPr>
      </w:pPr>
    </w:p>
    <w:p w:rsidR="008041DE" w:rsidRPr="0086053F" w:rsidRDefault="008041DE" w:rsidP="008041DE">
      <w:pPr>
        <w:tabs>
          <w:tab w:val="right" w:pos="6647"/>
        </w:tabs>
        <w:spacing w:line="299" w:lineRule="exact"/>
        <w:ind w:right="144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>UNIT III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6748FD" w:rsidRPr="0086053F" w:rsidRDefault="006748FD" w:rsidP="006748FD">
      <w:pPr>
        <w:tabs>
          <w:tab w:val="right" w:pos="9235"/>
        </w:tabs>
        <w:rPr>
          <w:rFonts w:ascii="Times New Roman" w:hAnsi="Times New Roman" w:cs="Times New Roman"/>
          <w:color w:val="000000"/>
          <w:sz w:val="24"/>
        </w:rPr>
      </w:pP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Program Logic development Using algorithm and Flowchart, Historical development of 'C'.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Introduction to c programming structure, compiler and IDE (integrated development environment).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Constants, variables and keywords, 'C' instructions.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Data representation: Simple data types like real, integer, character, etc. Program Statements and header files, use of </w:t>
      </w:r>
      <w:proofErr w:type="spellStart"/>
      <w:r w:rsidRPr="0086053F">
        <w:rPr>
          <w:rFonts w:ascii="Times New Roman" w:hAnsi="Times New Roman" w:cs="Times New Roman"/>
          <w:color w:val="000000"/>
          <w:sz w:val="24"/>
        </w:rPr>
        <w:t>ilnput</w:t>
      </w:r>
      <w:proofErr w:type="spellEnd"/>
      <w:r w:rsidRPr="0086053F">
        <w:rPr>
          <w:rFonts w:ascii="Times New Roman" w:hAnsi="Times New Roman" w:cs="Times New Roman"/>
          <w:color w:val="000000"/>
          <w:sz w:val="24"/>
        </w:rPr>
        <w:t xml:space="preserve"> and output statements in running simple C programs.</w:t>
      </w:r>
    </w:p>
    <w:p w:rsidR="008041DE" w:rsidRPr="0086053F" w:rsidRDefault="008041DE" w:rsidP="008041DE">
      <w:pPr>
        <w:spacing w:line="362" w:lineRule="exact"/>
        <w:ind w:left="180" w:right="252"/>
        <w:rPr>
          <w:rFonts w:ascii="Times New Roman" w:hAnsi="Times New Roman" w:cs="Times New Roman"/>
          <w:color w:val="000000"/>
          <w:sz w:val="24"/>
          <w:szCs w:val="24"/>
        </w:rPr>
      </w:pPr>
    </w:p>
    <w:p w:rsidR="008041DE" w:rsidRPr="0086053F" w:rsidRDefault="008041DE" w:rsidP="008041DE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UNIT IV </w:t>
      </w:r>
    </w:p>
    <w:p w:rsidR="008041DE" w:rsidRPr="0086053F" w:rsidRDefault="006748FD" w:rsidP="006748FD">
      <w:pPr>
        <w:tabs>
          <w:tab w:val="right" w:pos="9245"/>
        </w:tabs>
        <w:rPr>
          <w:rFonts w:ascii="Times New Roman" w:hAnsi="Times New Roman" w:cs="Times New Roman"/>
          <w:color w:val="000000"/>
          <w:sz w:val="24"/>
        </w:rPr>
      </w:pPr>
      <w:r w:rsidRPr="0086053F">
        <w:rPr>
          <w:rFonts w:ascii="Times New Roman" w:hAnsi="Times New Roman" w:cs="Times New Roman"/>
          <w:color w:val="000000"/>
          <w:sz w:val="24"/>
        </w:rPr>
        <w:t xml:space="preserve">'C' operators: Arithmetic, Assignment, relational, logical, Increment and Decrement, Bitwise and Boolean.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Operator precedence, arithmetic and logical expressions evolution.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Decision control: if statement, if-else statement, nested if and conditional operators. Development of 'C' programs using constructs mentioned in the unit</w:t>
      </w:r>
    </w:p>
    <w:p w:rsidR="006748FD" w:rsidRPr="0086053F" w:rsidRDefault="006748FD" w:rsidP="006748FD">
      <w:pPr>
        <w:tabs>
          <w:tab w:val="right" w:pos="9245"/>
        </w:tabs>
        <w:rPr>
          <w:rFonts w:ascii="Times New Roman" w:hAnsi="Times New Roman" w:cs="Times New Roman"/>
          <w:color w:val="1D1A25"/>
          <w:sz w:val="24"/>
          <w:szCs w:val="24"/>
        </w:rPr>
      </w:pPr>
    </w:p>
    <w:p w:rsidR="008041DE" w:rsidRPr="0086053F" w:rsidRDefault="008041DE" w:rsidP="008041DE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rPr>
          <w:rFonts w:ascii="Times New Roman" w:hAnsi="Times New Roman" w:cs="Times New Roman"/>
          <w:color w:val="1D1A25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1D1A25"/>
          <w:sz w:val="24"/>
          <w:szCs w:val="24"/>
        </w:rPr>
        <w:t xml:space="preserve">UNIT V        </w:t>
      </w:r>
      <w:r w:rsidRPr="0086053F">
        <w:rPr>
          <w:rFonts w:ascii="Times New Roman" w:hAnsi="Times New Roman" w:cs="Times New Roman"/>
          <w:color w:val="1D1A25"/>
          <w:sz w:val="24"/>
          <w:szCs w:val="24"/>
        </w:rPr>
        <w:tab/>
      </w:r>
    </w:p>
    <w:p w:rsidR="006748FD" w:rsidRPr="0086053F" w:rsidRDefault="006748FD" w:rsidP="006748FD">
      <w:pPr>
        <w:tabs>
          <w:tab w:val="right" w:pos="9221"/>
        </w:tabs>
        <w:rPr>
          <w:rFonts w:ascii="Times New Roman" w:hAnsi="Times New Roman" w:cs="Times New Roman"/>
          <w:color w:val="000000"/>
          <w:sz w:val="24"/>
        </w:rPr>
      </w:pPr>
      <w:r w:rsidRPr="0086053F">
        <w:rPr>
          <w:rFonts w:ascii="Times New Roman" w:hAnsi="Times New Roman" w:cs="Times New Roman"/>
          <w:color w:val="000000"/>
          <w:sz w:val="24"/>
        </w:rPr>
        <w:t xml:space="preserve">Case control structures: switch statement, </w:t>
      </w:r>
      <w:proofErr w:type="spellStart"/>
      <w:r w:rsidRPr="0086053F">
        <w:rPr>
          <w:rFonts w:ascii="Times New Roman" w:hAnsi="Times New Roman" w:cs="Times New Roman"/>
          <w:color w:val="000000"/>
          <w:sz w:val="24"/>
        </w:rPr>
        <w:t>goto</w:t>
      </w:r>
      <w:proofErr w:type="spellEnd"/>
      <w:r w:rsidRPr="0086053F">
        <w:rPr>
          <w:rFonts w:ascii="Times New Roman" w:hAnsi="Times New Roman" w:cs="Times New Roman"/>
          <w:color w:val="000000"/>
          <w:sz w:val="24"/>
        </w:rPr>
        <w:t xml:space="preserve"> statement. Loop Control Structures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:-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for loop, while loop and do-while loop, Break statement, continue statement . Development of 'C' programs using the control structures. Arrays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:-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One dimension array, 2D array,3D array. Development of 'C' programs using one dimensional </w:t>
      </w:r>
      <w:proofErr w:type="gramStart"/>
      <w:r w:rsidRPr="0086053F">
        <w:rPr>
          <w:rFonts w:ascii="Times New Roman" w:hAnsi="Times New Roman" w:cs="Times New Roman"/>
          <w:color w:val="000000"/>
          <w:sz w:val="24"/>
        </w:rPr>
        <w:t>Arrays</w:t>
      </w:r>
      <w:proofErr w:type="gramEnd"/>
      <w:r w:rsidRPr="0086053F">
        <w:rPr>
          <w:rFonts w:ascii="Times New Roman" w:hAnsi="Times New Roman" w:cs="Times New Roman"/>
          <w:color w:val="000000"/>
          <w:sz w:val="24"/>
        </w:rPr>
        <w:t xml:space="preserve"> and 2D arrays.</w:t>
      </w:r>
    </w:p>
    <w:p w:rsidR="008041DE" w:rsidRPr="0086053F" w:rsidRDefault="008041DE" w:rsidP="008041DE">
      <w:pPr>
        <w:tabs>
          <w:tab w:val="right" w:pos="9235"/>
        </w:tabs>
        <w:rPr>
          <w:rFonts w:ascii="Times New Roman" w:hAnsi="Times New Roman" w:cs="Times New Roman"/>
          <w:b/>
          <w:color w:val="000000"/>
          <w:sz w:val="32"/>
          <w:szCs w:val="20"/>
        </w:rPr>
      </w:pPr>
    </w:p>
    <w:p w:rsidR="006748FD" w:rsidRDefault="006748FD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6748FD" w:rsidRDefault="006748FD" w:rsidP="006748FD">
      <w:pPr>
        <w:tabs>
          <w:tab w:val="decimal" w:pos="442"/>
        </w:tabs>
        <w:rPr>
          <w:rFonts w:ascii="Times New Roman" w:hAnsi="Times New Roman"/>
          <w:color w:val="000000"/>
          <w:spacing w:val="5"/>
          <w:sz w:val="24"/>
        </w:rPr>
      </w:pPr>
    </w:p>
    <w:p w:rsidR="006748FD" w:rsidRDefault="006748FD" w:rsidP="006748FD">
      <w:pPr>
        <w:tabs>
          <w:tab w:val="decimal" w:pos="442"/>
        </w:tabs>
        <w:rPr>
          <w:rFonts w:ascii="Times New Roman" w:hAnsi="Times New Roman"/>
          <w:color w:val="000000"/>
          <w:spacing w:val="5"/>
          <w:sz w:val="24"/>
        </w:rPr>
      </w:pPr>
    </w:p>
    <w:p w:rsidR="00BD48CD" w:rsidRPr="00755FC8" w:rsidRDefault="00BD48CD" w:rsidP="00BD48CD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Science</w:t>
      </w:r>
    </w:p>
    <w:p w:rsidR="00BD48CD" w:rsidRPr="0086053F" w:rsidRDefault="00BD48CD" w:rsidP="0086053F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</w:t>
      </w:r>
      <w:proofErr w:type="spellStart"/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B.Sc</w:t>
      </w:r>
      <w:proofErr w:type="spellEnd"/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Semester </w:t>
      </w:r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BD48CD" w:rsidRPr="0086053F" w:rsidRDefault="00BD48CD" w:rsidP="00BD48CD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86053F">
        <w:rPr>
          <w:rFonts w:ascii="Times New Roman" w:hAnsi="Times New Roman"/>
          <w:b/>
          <w:color w:val="16151A"/>
          <w:sz w:val="28"/>
          <w:szCs w:val="28"/>
        </w:rPr>
        <w:t>Physics</w:t>
      </w:r>
    </w:p>
    <w:p w:rsidR="00BD48CD" w:rsidRPr="0086053F" w:rsidRDefault="00BD48CD" w:rsidP="0086053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</w:p>
    <w:p w:rsidR="00BD48CD" w:rsidRPr="0086053F" w:rsidRDefault="00BD48CD" w:rsidP="00BD48CD">
      <w:pPr>
        <w:tabs>
          <w:tab w:val="decimal" w:pos="504"/>
          <w:tab w:val="decimal" w:pos="792"/>
          <w:tab w:val="right" w:pos="2049"/>
          <w:tab w:val="left" w:pos="2347"/>
          <w:tab w:val="left" w:pos="3542"/>
          <w:tab w:val="left" w:pos="4939"/>
          <w:tab w:val="right" w:pos="6614"/>
        </w:tabs>
        <w:spacing w:before="108" w:line="319" w:lineRule="exact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>UNIT I: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BD48CD" w:rsidRPr="0086053F" w:rsidRDefault="00BD48CD" w:rsidP="0086053F">
      <w:pPr>
        <w:spacing w:before="36" w:line="254" w:lineRule="exact"/>
        <w:ind w:left="86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Mechanics Laws of motion, motion in a uniform field, components of velocity and acceleration in different coordinate systems. </w:t>
      </w:r>
      <w:proofErr w:type="gramStart"/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Uniformly rotating frame, centripetal acceleration, </w:t>
      </w:r>
      <w:proofErr w:type="spellStart"/>
      <w:r w:rsidRPr="0086053F">
        <w:rPr>
          <w:rFonts w:ascii="Times New Roman" w:hAnsi="Times New Roman" w:cs="Times New Roman"/>
          <w:color w:val="16151A"/>
          <w:sz w:val="24"/>
          <w:szCs w:val="24"/>
        </w:rPr>
        <w:t>Coriolis</w:t>
      </w:r>
      <w:proofErr w:type="spellEnd"/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 force and its applications.</w:t>
      </w:r>
      <w:proofErr w:type="gramEnd"/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 Motion under a central force, </w:t>
      </w:r>
      <w:proofErr w:type="spellStart"/>
      <w:r w:rsidRPr="0086053F">
        <w:rPr>
          <w:rFonts w:ascii="Times New Roman" w:hAnsi="Times New Roman" w:cs="Times New Roman"/>
          <w:color w:val="16151A"/>
          <w:sz w:val="24"/>
          <w:szCs w:val="24"/>
        </w:rPr>
        <w:t>Kepler's</w:t>
      </w:r>
      <w:proofErr w:type="spellEnd"/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 </w:t>
      </w:r>
      <w:proofErr w:type="spellStart"/>
      <w:r w:rsidRPr="0086053F">
        <w:rPr>
          <w:rFonts w:ascii="Times New Roman" w:hAnsi="Times New Roman" w:cs="Times New Roman"/>
          <w:color w:val="16151A"/>
          <w:sz w:val="24"/>
          <w:szCs w:val="24"/>
        </w:rPr>
        <w:t>lawsGravitational</w:t>
      </w:r>
      <w:proofErr w:type="spellEnd"/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 law and field</w:t>
      </w:r>
      <w:proofErr w:type="gramStart"/>
      <w:r w:rsidRPr="0086053F">
        <w:rPr>
          <w:rFonts w:ascii="Times New Roman" w:hAnsi="Times New Roman" w:cs="Times New Roman"/>
          <w:color w:val="16151A"/>
          <w:sz w:val="24"/>
          <w:szCs w:val="24"/>
        </w:rPr>
        <w:t>,.</w:t>
      </w:r>
      <w:proofErr w:type="gramEnd"/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Potential due to a spherical body, Gauss &amp; </w:t>
      </w:r>
      <w:proofErr w:type="spellStart"/>
      <w:r w:rsidRPr="0086053F">
        <w:rPr>
          <w:rFonts w:ascii="Times New Roman" w:hAnsi="Times New Roman" w:cs="Times New Roman"/>
          <w:color w:val="16151A"/>
          <w:sz w:val="24"/>
          <w:szCs w:val="24"/>
        </w:rPr>
        <w:t>Poission's</w:t>
      </w:r>
      <w:proofErr w:type="spellEnd"/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 Equation of Gravitational self-energy System of.</w:t>
      </w:r>
      <w:proofErr w:type="gramEnd"/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 Particles„ centre, of mass, equation of motion, conservation of linear and angular, momentum, conservation of energy, single stage and multistage rockets, elastic and inelastic collisions</w:t>
      </w:r>
      <w:proofErr w:type="gramStart"/>
      <w:r w:rsidRPr="0086053F">
        <w:rPr>
          <w:rFonts w:ascii="Times New Roman" w:hAnsi="Times New Roman" w:cs="Times New Roman"/>
          <w:color w:val="16151A"/>
          <w:sz w:val="24"/>
          <w:szCs w:val="24"/>
        </w:rPr>
        <w:t>.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BD48CD" w:rsidRPr="0086053F" w:rsidRDefault="00BD48CD" w:rsidP="00BD48CD">
      <w:pPr>
        <w:tabs>
          <w:tab w:val="left" w:pos="1406"/>
          <w:tab w:val="left" w:pos="2059"/>
          <w:tab w:val="left" w:pos="2290"/>
          <w:tab w:val="right" w:pos="4392"/>
          <w:tab w:val="left" w:pos="4579"/>
          <w:tab w:val="right" w:pos="6619"/>
        </w:tabs>
        <w:spacing w:line="269" w:lineRule="exact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>UNIT II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BD48CD" w:rsidRPr="0086053F" w:rsidRDefault="00BD48CD" w:rsidP="00BD48CD">
      <w:pPr>
        <w:spacing w:before="36" w:line="252" w:lineRule="exact"/>
        <w:ind w:left="72"/>
        <w:rPr>
          <w:rFonts w:ascii="Times New Roman" w:hAnsi="Times New Roman" w:cs="Times New Roman"/>
          <w:color w:val="16151A"/>
          <w:spacing w:val="-4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16151A"/>
          <w:sz w:val="24"/>
          <w:szCs w:val="24"/>
        </w:rPr>
        <w:t xml:space="preserve">Oscillations </w:t>
      </w:r>
      <w:r w:rsidRPr="0086053F">
        <w:rPr>
          <w:rFonts w:ascii="Times New Roman" w:hAnsi="Times New Roman" w:cs="Times New Roman"/>
          <w:color w:val="16151A"/>
          <w:spacing w:val="-6"/>
          <w:sz w:val="24"/>
          <w:szCs w:val="24"/>
        </w:rPr>
        <w:t xml:space="preserve">Potential well and. periodic oscillations, case of harmonic oscillations, differential </w:t>
      </w:r>
      <w:r w:rsidRPr="0086053F">
        <w:rPr>
          <w:rFonts w:ascii="Times New Roman" w:hAnsi="Times New Roman" w:cs="Times New Roman"/>
          <w:color w:val="16151A"/>
          <w:spacing w:val="-5"/>
          <w:sz w:val="24"/>
          <w:szCs w:val="24"/>
        </w:rPr>
        <w:t xml:space="preserve">equation and </w:t>
      </w:r>
      <w:r w:rsidRPr="0086053F">
        <w:rPr>
          <w:rFonts w:ascii="Times New Roman" w:hAnsi="Times New Roman" w:cs="Times New Roman"/>
          <w:b/>
          <w:color w:val="16151A"/>
          <w:spacing w:val="-5"/>
          <w:sz w:val="24"/>
          <w:szCs w:val="24"/>
        </w:rPr>
        <w:t xml:space="preserve">its </w:t>
      </w:r>
      <w:r w:rsidRPr="0086053F">
        <w:rPr>
          <w:rFonts w:ascii="Times New Roman" w:hAnsi="Times New Roman" w:cs="Times New Roman"/>
          <w:color w:val="16151A"/>
          <w:spacing w:val="-5"/>
          <w:sz w:val="24"/>
          <w:szCs w:val="24"/>
        </w:rPr>
        <w:t xml:space="preserve">solution, kinetic and potential energy, simple harmonic oscillations </w:t>
      </w:r>
      <w:r w:rsidRPr="0086053F">
        <w:rPr>
          <w:rFonts w:ascii="Times New Roman" w:hAnsi="Times New Roman" w:cs="Times New Roman"/>
          <w:color w:val="16151A"/>
          <w:spacing w:val="-2"/>
          <w:sz w:val="24"/>
          <w:szCs w:val="24"/>
        </w:rPr>
        <w:t xml:space="preserve">and its examples, spring and mass system, Vibrations of a magnet, oscillations of </w:t>
      </w:r>
      <w:r w:rsidRPr="0086053F">
        <w:rPr>
          <w:rFonts w:ascii="Times New Roman" w:hAnsi="Times New Roman" w:cs="Times New Roman"/>
          <w:color w:val="16151A"/>
          <w:spacing w:val="-4"/>
          <w:sz w:val="24"/>
          <w:szCs w:val="24"/>
        </w:rPr>
        <w:t xml:space="preserve">two masses connected by a spring. </w:t>
      </w:r>
      <w:r w:rsidRPr="0086053F">
        <w:rPr>
          <w:rFonts w:ascii="Times New Roman" w:hAnsi="Times New Roman" w:cs="Times New Roman"/>
          <w:color w:val="16151A"/>
          <w:sz w:val="24"/>
          <w:szCs w:val="24"/>
        </w:rPr>
        <w:t xml:space="preserve">Rigid Body Motion rotational motion, moments of inertia and their products, </w:t>
      </w:r>
      <w:r w:rsidRPr="0086053F">
        <w:rPr>
          <w:rFonts w:ascii="Times New Roman" w:hAnsi="Times New Roman" w:cs="Times New Roman"/>
          <w:color w:val="16151A"/>
          <w:spacing w:val="-4"/>
          <w:sz w:val="24"/>
          <w:szCs w:val="24"/>
        </w:rPr>
        <w:t xml:space="preserve">principal moments and axes, Euler's equations simple and compound pendulum tensional pendulum, bifilar oscillations, Helmholtz </w:t>
      </w:r>
      <w:proofErr w:type="spellStart"/>
      <w:r w:rsidRPr="0086053F">
        <w:rPr>
          <w:rFonts w:ascii="Times New Roman" w:hAnsi="Times New Roman" w:cs="Times New Roman"/>
          <w:color w:val="16151A"/>
          <w:spacing w:val="-4"/>
          <w:sz w:val="24"/>
          <w:szCs w:val="24"/>
        </w:rPr>
        <w:t>resonator</w:t>
      </w:r>
      <w:proofErr w:type="gramStart"/>
      <w:r w:rsidRPr="0086053F">
        <w:rPr>
          <w:rFonts w:ascii="Times New Roman" w:hAnsi="Times New Roman" w:cs="Times New Roman"/>
          <w:color w:val="16151A"/>
          <w:spacing w:val="-4"/>
          <w:sz w:val="24"/>
          <w:szCs w:val="24"/>
        </w:rPr>
        <w:t>,LC</w:t>
      </w:r>
      <w:proofErr w:type="spellEnd"/>
      <w:proofErr w:type="gramEnd"/>
      <w:r w:rsidRPr="0086053F">
        <w:rPr>
          <w:rFonts w:ascii="Times New Roman" w:hAnsi="Times New Roman" w:cs="Times New Roman"/>
          <w:color w:val="16151A"/>
          <w:spacing w:val="-4"/>
          <w:sz w:val="24"/>
          <w:szCs w:val="24"/>
        </w:rPr>
        <w:t xml:space="preserve"> circuit.</w:t>
      </w:r>
    </w:p>
    <w:p w:rsidR="00BD48CD" w:rsidRPr="0086053F" w:rsidRDefault="00BD48CD" w:rsidP="00BD48CD">
      <w:pPr>
        <w:spacing w:before="36" w:line="252" w:lineRule="exact"/>
        <w:ind w:left="72"/>
        <w:rPr>
          <w:rFonts w:ascii="Times New Roman" w:hAnsi="Times New Roman" w:cs="Times New Roman"/>
          <w:color w:val="1A161B"/>
          <w:sz w:val="24"/>
          <w:szCs w:val="24"/>
        </w:rPr>
      </w:pPr>
    </w:p>
    <w:p w:rsidR="00BD48CD" w:rsidRPr="0086053F" w:rsidRDefault="00BD48CD" w:rsidP="00BD48CD">
      <w:pPr>
        <w:tabs>
          <w:tab w:val="right" w:pos="6647"/>
        </w:tabs>
        <w:spacing w:line="299" w:lineRule="exact"/>
        <w:ind w:right="144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>UNIT III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BD48CD" w:rsidRPr="0086053F" w:rsidRDefault="00BD48CD" w:rsidP="00BD48CD">
      <w:pPr>
        <w:ind w:left="86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16151A"/>
          <w:sz w:val="24"/>
          <w:szCs w:val="24"/>
        </w:rPr>
        <w:t xml:space="preserve">Superposition Of Harmonic Motion </w:t>
      </w:r>
      <w:r w:rsidRPr="0086053F">
        <w:rPr>
          <w:rFonts w:ascii="Times New Roman" w:hAnsi="Times New Roman" w:cs="Times New Roman"/>
          <w:color w:val="16151A"/>
          <w:spacing w:val="1"/>
          <w:sz w:val="24"/>
          <w:szCs w:val="24"/>
        </w:rPr>
        <w:t xml:space="preserve">Superposition of two simple harmonic motions of the same frequency along the </w:t>
      </w:r>
      <w:r w:rsidRPr="0086053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same line, interference, superposition of two mutually perpendicular simple </w:t>
      </w:r>
      <w:r w:rsidRPr="0086053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harmonic vibrations of the same frequency, </w:t>
      </w:r>
      <w:proofErr w:type="spellStart"/>
      <w:r w:rsidRPr="0086053F">
        <w:rPr>
          <w:rFonts w:ascii="Times New Roman" w:hAnsi="Times New Roman" w:cs="Times New Roman"/>
          <w:color w:val="000000"/>
          <w:spacing w:val="-1"/>
          <w:sz w:val="24"/>
          <w:szCs w:val="24"/>
        </w:rPr>
        <w:t>Lissajous</w:t>
      </w:r>
      <w:proofErr w:type="spellEnd"/>
      <w:r w:rsidRPr="0086053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figures, case of different </w:t>
      </w:r>
      <w:r w:rsidRPr="0086053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frequencies. </w:t>
      </w:r>
      <w:r w:rsidRPr="0086053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Two coupled oscillators, normal modes, N coupled oscillators, damped harmonic oscillators, power dissipation, quality factor and their examples, driven harmonic </w:t>
      </w:r>
      <w:r w:rsidRPr="0086053F">
        <w:rPr>
          <w:rFonts w:ascii="Times New Roman" w:hAnsi="Times New Roman" w:cs="Times New Roman"/>
          <w:color w:val="000000"/>
          <w:spacing w:val="-4"/>
          <w:sz w:val="24"/>
          <w:szCs w:val="24"/>
        </w:rPr>
        <w:t>oscillator; transient and steady states, power absorption, resonance in systems with many degrees of freedom.</w:t>
      </w:r>
    </w:p>
    <w:p w:rsidR="00BD48CD" w:rsidRPr="0086053F" w:rsidRDefault="00BD48CD" w:rsidP="00BD48CD">
      <w:pPr>
        <w:ind w:left="86"/>
        <w:rPr>
          <w:rFonts w:ascii="Times New Roman" w:hAnsi="Times New Roman" w:cs="Times New Roman"/>
          <w:color w:val="000000"/>
          <w:sz w:val="24"/>
          <w:szCs w:val="24"/>
        </w:rPr>
      </w:pPr>
    </w:p>
    <w:p w:rsidR="00BD48CD" w:rsidRPr="0086053F" w:rsidRDefault="00BD48CD" w:rsidP="00BD48CD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UNIT IV </w:t>
      </w:r>
    </w:p>
    <w:p w:rsidR="00BD48CD" w:rsidRPr="0086053F" w:rsidRDefault="00BD48CD" w:rsidP="009B44C7">
      <w:pPr>
        <w:spacing w:line="290" w:lineRule="exact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Properties of matter: Elasticity, small deformations, Hook's Law, elastic constants for an isotropic solid, </w:t>
      </w:r>
      <w:proofErr w:type="spellStart"/>
      <w:r w:rsidRPr="0086053F">
        <w:rPr>
          <w:rFonts w:ascii="Times New Roman" w:hAnsi="Times New Roman" w:cs="Times New Roman"/>
          <w:color w:val="000000"/>
          <w:sz w:val="24"/>
          <w:szCs w:val="24"/>
        </w:rPr>
        <w:t>eams</w:t>
      </w:r>
      <w:proofErr w:type="spellEnd"/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 supported at </w:t>
      </w:r>
      <w:proofErr w:type="gramStart"/>
      <w:r w:rsidRPr="0086053F">
        <w:rPr>
          <w:rFonts w:ascii="Times New Roman" w:hAnsi="Times New Roman" w:cs="Times New Roman"/>
          <w:color w:val="000000"/>
          <w:sz w:val="24"/>
          <w:szCs w:val="24"/>
        </w:rPr>
        <w:t>both the</w:t>
      </w:r>
      <w:proofErr w:type="gramEnd"/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 ends, cantilever, torsion of a cylinder bending moments and shearing forces.</w:t>
      </w:r>
      <w:r w:rsidR="009B44C7"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Kinematics of moving fluids, equations of continuity Euler's equation, Bernoulli's theorem , viscous fluids, streamline and turbulent flow, </w:t>
      </w:r>
      <w:proofErr w:type="spellStart"/>
      <w:r w:rsidRPr="0086053F">
        <w:rPr>
          <w:rFonts w:ascii="Times New Roman" w:hAnsi="Times New Roman" w:cs="Times New Roman"/>
          <w:color w:val="000000"/>
          <w:sz w:val="24"/>
          <w:szCs w:val="24"/>
        </w:rPr>
        <w:t>Poiseulle's</w:t>
      </w:r>
      <w:proofErr w:type="spellEnd"/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 law, Capillary tube flow, </w:t>
      </w:r>
      <w:proofErr w:type="spellStart"/>
      <w:r w:rsidRPr="0086053F">
        <w:rPr>
          <w:rFonts w:ascii="Times New Roman" w:hAnsi="Times New Roman" w:cs="Times New Roman"/>
          <w:color w:val="000000"/>
          <w:sz w:val="24"/>
          <w:szCs w:val="24"/>
        </w:rPr>
        <w:t>Reynold's</w:t>
      </w:r>
      <w:proofErr w:type="spellEnd"/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 number, Stokes law Surface tension and surface energy molecular interpretation of surface tension, pressure on a curved liquid surface </w:t>
      </w:r>
      <w:proofErr w:type="spellStart"/>
      <w:r w:rsidRPr="0086053F">
        <w:rPr>
          <w:rFonts w:ascii="Times New Roman" w:hAnsi="Times New Roman" w:cs="Times New Roman"/>
          <w:color w:val="000000"/>
          <w:sz w:val="24"/>
          <w:szCs w:val="24"/>
        </w:rPr>
        <w:t>wettin</w:t>
      </w:r>
      <w:proofErr w:type="spellEnd"/>
    </w:p>
    <w:p w:rsidR="00BD48CD" w:rsidRPr="0086053F" w:rsidRDefault="00BD48CD" w:rsidP="00BD48CD">
      <w:pPr>
        <w:spacing w:line="264" w:lineRule="auto"/>
        <w:ind w:left="226"/>
        <w:rPr>
          <w:rFonts w:ascii="Times New Roman" w:hAnsi="Times New Roman" w:cs="Times New Roman"/>
          <w:color w:val="1D1A25"/>
          <w:sz w:val="24"/>
          <w:szCs w:val="24"/>
        </w:rPr>
      </w:pPr>
    </w:p>
    <w:p w:rsidR="00BD48CD" w:rsidRPr="0086053F" w:rsidRDefault="00BD48CD" w:rsidP="00BD48CD">
      <w:pPr>
        <w:tabs>
          <w:tab w:val="left" w:pos="614"/>
          <w:tab w:val="right" w:pos="3043"/>
          <w:tab w:val="left" w:pos="3254"/>
          <w:tab w:val="left" w:pos="3494"/>
          <w:tab w:val="right" w:pos="6662"/>
        </w:tabs>
        <w:spacing w:line="268" w:lineRule="exact"/>
        <w:ind w:right="111"/>
        <w:rPr>
          <w:rFonts w:ascii="Times New Roman" w:hAnsi="Times New Roman" w:cs="Times New Roman"/>
          <w:color w:val="1D1A25"/>
          <w:sz w:val="24"/>
          <w:szCs w:val="24"/>
        </w:rPr>
      </w:pPr>
      <w:r w:rsidRPr="0086053F">
        <w:rPr>
          <w:rFonts w:ascii="Times New Roman" w:hAnsi="Times New Roman" w:cs="Times New Roman"/>
          <w:b/>
          <w:color w:val="1D1A25"/>
          <w:sz w:val="24"/>
          <w:szCs w:val="24"/>
        </w:rPr>
        <w:t xml:space="preserve">UNIT V        </w:t>
      </w:r>
      <w:r w:rsidRPr="0086053F">
        <w:rPr>
          <w:rFonts w:ascii="Times New Roman" w:hAnsi="Times New Roman" w:cs="Times New Roman"/>
          <w:color w:val="1D1A25"/>
          <w:sz w:val="24"/>
          <w:szCs w:val="24"/>
        </w:rPr>
        <w:tab/>
      </w:r>
    </w:p>
    <w:p w:rsidR="009B44C7" w:rsidRPr="0086053F" w:rsidRDefault="009B44C7" w:rsidP="009B44C7">
      <w:pPr>
        <w:spacing w:line="230" w:lineRule="auto"/>
        <w:ind w:left="72" w:right="32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6053F">
        <w:rPr>
          <w:rFonts w:ascii="Times New Roman" w:hAnsi="Times New Roman" w:cs="Times New Roman"/>
          <w:color w:val="000000"/>
          <w:sz w:val="24"/>
          <w:szCs w:val="24"/>
        </w:rPr>
        <w:t>Motion of charged Particles in Electric and Magnetic.</w:t>
      </w:r>
      <w:proofErr w:type="gramEnd"/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000000"/>
          <w:sz w:val="24"/>
          <w:szCs w:val="24"/>
        </w:rPr>
        <w:t>Fields :</w:t>
      </w:r>
      <w:proofErr w:type="gramEnd"/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 (note : The emphasis here should be on the mechanical aspects and not on the details of the apparatus mentioned which are indicated as applications of principles involved.) </w:t>
      </w:r>
      <w:proofErr w:type="gramStart"/>
      <w:r w:rsidRPr="0086053F">
        <w:rPr>
          <w:rFonts w:ascii="Times New Roman" w:hAnsi="Times New Roman" w:cs="Times New Roman"/>
          <w:color w:val="000000"/>
          <w:sz w:val="24"/>
          <w:szCs w:val="24"/>
        </w:rPr>
        <w:t>E as an accelerating field, electron gun, case of discharge tube, linear accelerator.</w:t>
      </w:r>
      <w:proofErr w:type="gramEnd"/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6053F">
        <w:rPr>
          <w:rFonts w:ascii="Times New Roman" w:hAnsi="Times New Roman" w:cs="Times New Roman"/>
          <w:color w:val="000000"/>
          <w:sz w:val="24"/>
          <w:szCs w:val="24"/>
        </w:rPr>
        <w:t>E as deflecting field- CRO, sensitivity of CRO.</w:t>
      </w:r>
      <w:proofErr w:type="gramEnd"/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 Transverse B field; 180</w:t>
      </w:r>
      <w:r w:rsidRPr="0086053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°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 xml:space="preserve"> deflection, mass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  <w:t>spectrograph or velocity selector curvatures</w:t>
      </w:r>
      <w:r w:rsidRPr="0086053F">
        <w:rPr>
          <w:rFonts w:ascii="Times New Roman" w:hAnsi="Times New Roman" w:cs="Times New Roman"/>
          <w:color w:val="000000"/>
          <w:sz w:val="24"/>
          <w:szCs w:val="24"/>
        </w:rPr>
        <w:tab/>
        <w:t>of tracks for energy determination for nuclear particles; principles of a cyclotron.</w:t>
      </w:r>
    </w:p>
    <w:p w:rsidR="00BD48CD" w:rsidRPr="009B44C7" w:rsidRDefault="009B44C7" w:rsidP="009B44C7">
      <w:pPr>
        <w:pStyle w:val="ListParagraph"/>
        <w:numPr>
          <w:ilvl w:val="0"/>
          <w:numId w:val="17"/>
        </w:numPr>
        <w:tabs>
          <w:tab w:val="decimal" w:pos="442"/>
        </w:tabs>
        <w:rPr>
          <w:rFonts w:ascii="Times New Roman" w:hAnsi="Times New Roman"/>
          <w:color w:val="000000"/>
          <w:sz w:val="24"/>
        </w:rPr>
      </w:pPr>
      <w:r w:rsidRPr="009B44C7">
        <w:rPr>
          <w:rFonts w:ascii="Times New Roman" w:hAnsi="Times New Roman"/>
          <w:color w:val="000000"/>
          <w:sz w:val="24"/>
        </w:rPr>
        <w:t xml:space="preserve">Mutually </w:t>
      </w:r>
      <w:proofErr w:type="spellStart"/>
      <w:r w:rsidRPr="009B44C7">
        <w:rPr>
          <w:rFonts w:ascii="Times New Roman" w:hAnsi="Times New Roman"/>
          <w:color w:val="000000"/>
          <w:sz w:val="24"/>
        </w:rPr>
        <w:t>perPendicular</w:t>
      </w:r>
      <w:proofErr w:type="spellEnd"/>
      <w:r w:rsidRPr="009B44C7">
        <w:rPr>
          <w:rFonts w:ascii="Times New Roman" w:hAnsi="Times New Roman"/>
          <w:color w:val="000000"/>
          <w:sz w:val="24"/>
        </w:rPr>
        <w:t xml:space="preserve"> E and E fields- velocity selector, its resolution. Parallel E and B fields; positive ray parabolas, discovery of isotopes, elements of mass spectrographs, principle of magnetic focusing (lenses)</w:t>
      </w:r>
      <w:proofErr w:type="gramStart"/>
      <w:r w:rsidRPr="009B44C7">
        <w:rPr>
          <w:rFonts w:ascii="Times New Roman" w:hAnsi="Times New Roman"/>
          <w:color w:val="000000"/>
          <w:sz w:val="24"/>
        </w:rPr>
        <w:t>.</w:t>
      </w:r>
      <w:r w:rsidR="00BD48CD" w:rsidRPr="009B44C7">
        <w:rPr>
          <w:rFonts w:ascii="Times New Roman" w:hAnsi="Times New Roman"/>
          <w:color w:val="000000"/>
          <w:sz w:val="24"/>
        </w:rPr>
        <w:t>.</w:t>
      </w:r>
      <w:proofErr w:type="gramEnd"/>
    </w:p>
    <w:p w:rsidR="009B44C7" w:rsidRDefault="009B44C7" w:rsidP="006748FD">
      <w:pPr>
        <w:tabs>
          <w:tab w:val="decimal" w:pos="442"/>
        </w:tabs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</w:p>
    <w:p w:rsidR="00DC6511" w:rsidRPr="006748FD" w:rsidRDefault="00DC6511" w:rsidP="00D6280A">
      <w:pPr>
        <w:tabs>
          <w:tab w:val="decimal" w:pos="442"/>
        </w:tabs>
        <w:jc w:val="center"/>
        <w:rPr>
          <w:rFonts w:ascii="Times New Roman" w:hAnsi="Times New Roman"/>
          <w:color w:val="000000"/>
          <w:spacing w:val="6"/>
          <w:sz w:val="24"/>
        </w:rPr>
      </w:pPr>
      <w:r w:rsidRPr="006748FD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>Faculty of Science</w:t>
      </w:r>
    </w:p>
    <w:p w:rsidR="00567AE7" w:rsidRPr="0086053F" w:rsidRDefault="00DC6511" w:rsidP="0086053F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</w:t>
      </w:r>
      <w:proofErr w:type="spellStart"/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B.Sc</w:t>
      </w:r>
      <w:proofErr w:type="spellEnd"/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Semester </w:t>
      </w:r>
    </w:p>
    <w:p w:rsidR="00567AE7" w:rsidRPr="0086053F" w:rsidRDefault="00567AE7" w:rsidP="00567AE7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proofErr w:type="gramStart"/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86053F">
        <w:rPr>
          <w:rFonts w:ascii="Times New Roman" w:eastAsiaTheme="minorEastAsia" w:hAnsi="Times New Roman" w:cs="Times New Roman"/>
          <w:sz w:val="28"/>
          <w:szCs w:val="28"/>
        </w:rPr>
        <w:t xml:space="preserve">Foundation Course </w:t>
      </w:r>
      <w:proofErr w:type="spellStart"/>
      <w:r w:rsidRPr="0086053F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>uSfrd</w:t>
      </w:r>
      <w:proofErr w:type="spellEnd"/>
      <w:r w:rsidRPr="0086053F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 xml:space="preserve"> </w:t>
      </w:r>
      <w:proofErr w:type="spellStart"/>
      <w:r w:rsidRPr="0086053F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>ewY</w:t>
      </w:r>
      <w:proofErr w:type="spellEnd"/>
      <w:r w:rsidRPr="0086053F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 xml:space="preserve">; </w:t>
      </w:r>
      <w:proofErr w:type="spellStart"/>
      <w:r w:rsidRPr="0086053F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>vkSj</w:t>
      </w:r>
      <w:proofErr w:type="spellEnd"/>
      <w:r w:rsidRPr="0086053F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 xml:space="preserve"> </w:t>
      </w:r>
      <w:proofErr w:type="spellStart"/>
      <w:r w:rsidRPr="0086053F">
        <w:rPr>
          <w:rFonts w:ascii="Times New Roman" w:eastAsiaTheme="minorEastAsia" w:hAnsi="Times New Roman" w:cs="Times New Roman"/>
          <w:b/>
          <w:bCs/>
          <w:w w:val="95"/>
          <w:sz w:val="28"/>
          <w:szCs w:val="28"/>
        </w:rPr>
        <w:t>Hkk"kk</w:t>
      </w:r>
      <w:proofErr w:type="spellEnd"/>
    </w:p>
    <w:p w:rsidR="00567AE7" w:rsidRPr="0086053F" w:rsidRDefault="00567AE7" w:rsidP="0086053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FC105</w:t>
      </w:r>
    </w:p>
    <w:p w:rsidR="00567AE7" w:rsidRPr="00BC452A" w:rsidRDefault="00567AE7" w:rsidP="00567AE7">
      <w:pPr>
        <w:tabs>
          <w:tab w:val="right" w:pos="9336"/>
        </w:tabs>
        <w:spacing w:line="289" w:lineRule="exact"/>
        <w:rPr>
          <w:rFonts w:ascii="Times New Roman" w:hAnsi="Times New Roman"/>
          <w:color w:val="1D1A25"/>
          <w:sz w:val="24"/>
          <w:szCs w:val="24"/>
        </w:rPr>
      </w:pPr>
      <w:r w:rsidRPr="00BC452A">
        <w:rPr>
          <w:rFonts w:ascii="Times New Roman" w:hAnsi="Times New Roman"/>
          <w:b/>
          <w:color w:val="000000"/>
          <w:sz w:val="24"/>
          <w:szCs w:val="24"/>
        </w:rPr>
        <w:t>UNIT I</w:t>
      </w:r>
      <w:r w:rsidRPr="00BC452A">
        <w:rPr>
          <w:rFonts w:ascii="Times New Roman" w:hAnsi="Times New Roman"/>
          <w:color w:val="000000"/>
          <w:sz w:val="24"/>
          <w:szCs w:val="24"/>
        </w:rPr>
        <w:tab/>
      </w:r>
    </w:p>
    <w:p w:rsidR="00567AE7" w:rsidRDefault="00567AE7" w:rsidP="00266B16">
      <w:pPr>
        <w:spacing w:before="108" w:line="360" w:lineRule="auto"/>
        <w:ind w:firstLine="360"/>
        <w:rPr>
          <w:rFonts w:ascii="DevLys 020" w:eastAsiaTheme="minorEastAsia" w:hAnsi="DevLys 020" w:cs="Arial"/>
          <w:b/>
          <w:bCs/>
          <w:w w:val="93"/>
          <w:sz w:val="28"/>
          <w:szCs w:val="28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uSfrd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ewY</w:t>
      </w:r>
      <w:proofErr w:type="spellEnd"/>
      <w:r w:rsidRPr="00B6731C">
        <w:rPr>
          <w:rFonts w:ascii="DevLys 020" w:eastAsiaTheme="minorEastAsia" w:hAnsi="DevLys 020" w:cs="Arial"/>
          <w:b/>
          <w:bCs/>
          <w:w w:val="93"/>
          <w:sz w:val="28"/>
          <w:szCs w:val="28"/>
        </w:rPr>
        <w:t>;</w:t>
      </w:r>
    </w:p>
    <w:p w:rsidR="00567AE7" w:rsidRPr="00567AE7" w:rsidRDefault="00567AE7" w:rsidP="00782C37">
      <w:pPr>
        <w:pStyle w:val="ListParagraph"/>
        <w:numPr>
          <w:ilvl w:val="0"/>
          <w:numId w:val="1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uSfrd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ewY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ifjp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; ,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oa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oxhZdj.k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MkW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- '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kf’k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jk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>;</w:t>
      </w:r>
    </w:p>
    <w:p w:rsidR="00567AE7" w:rsidRPr="00567AE7" w:rsidRDefault="00567AE7" w:rsidP="00567AE7">
      <w:pPr>
        <w:spacing w:before="108" w:line="360" w:lineRule="auto"/>
        <w:ind w:left="360"/>
        <w:rPr>
          <w:rFonts w:ascii="Times New Roman" w:hAnsi="Times New Roman"/>
          <w:color w:val="1D1A25"/>
          <w:sz w:val="9"/>
        </w:rPr>
      </w:pPr>
      <w:r w:rsidRPr="00567AE7">
        <w:rPr>
          <w:rFonts w:ascii="DevLys 020" w:eastAsiaTheme="minorEastAsia" w:hAnsi="DevLys 020" w:cs="Arial"/>
          <w:sz w:val="28"/>
          <w:szCs w:val="28"/>
        </w:rPr>
        <w:t xml:space="preserve">2- </w:t>
      </w:r>
      <w:proofErr w:type="spellStart"/>
      <w:proofErr w:type="gramStart"/>
      <w:r w:rsidRPr="00567AE7">
        <w:rPr>
          <w:rFonts w:ascii="DevLys 020" w:eastAsiaTheme="minorEastAsia" w:hAnsi="DevLys 020" w:cs="Arial"/>
          <w:sz w:val="28"/>
          <w:szCs w:val="28"/>
        </w:rPr>
        <w:t>vkpj.k</w:t>
      </w:r>
      <w:proofErr w:type="spellEnd"/>
      <w:proofErr w:type="gramEnd"/>
      <w:r w:rsidRPr="00567AE7">
        <w:rPr>
          <w:rFonts w:ascii="DevLys 020" w:eastAsiaTheme="minorEastAsia" w:hAnsi="DevLys 020" w:cs="Arial"/>
          <w:sz w:val="28"/>
          <w:szCs w:val="28"/>
        </w:rPr>
        <w:t xml:space="preserve"> dh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lH;rk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ljnkj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iw.kZ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flag</w:t>
      </w:r>
      <w:r w:rsidRPr="00567AE7">
        <w:rPr>
          <w:rFonts w:ascii="Times New Roman" w:hAnsi="Times New Roman"/>
          <w:color w:val="000000"/>
        </w:rPr>
        <w:t xml:space="preserve">. </w:t>
      </w:r>
    </w:p>
    <w:p w:rsidR="00567AE7" w:rsidRPr="00BC452A" w:rsidRDefault="00567AE7" w:rsidP="00567AE7">
      <w:pPr>
        <w:spacing w:before="108"/>
        <w:rPr>
          <w:rFonts w:ascii="Times New Roman" w:hAnsi="Times New Roman"/>
          <w:b/>
          <w:color w:val="1D1A25"/>
          <w:sz w:val="24"/>
          <w:szCs w:val="24"/>
        </w:rPr>
      </w:pPr>
      <w:r w:rsidRPr="00BC452A">
        <w:rPr>
          <w:rFonts w:ascii="Times New Roman" w:hAnsi="Times New Roman"/>
          <w:b/>
          <w:color w:val="1D1A25"/>
          <w:sz w:val="24"/>
          <w:szCs w:val="24"/>
        </w:rPr>
        <w:t>UNIT II</w:t>
      </w:r>
    </w:p>
    <w:p w:rsidR="00567AE7" w:rsidRDefault="00567AE7" w:rsidP="00266B16">
      <w:pPr>
        <w:spacing w:before="108" w:line="360" w:lineRule="auto"/>
        <w:ind w:firstLine="360"/>
        <w:rPr>
          <w:rFonts w:ascii="DevLys 020" w:eastAsiaTheme="minorEastAsia" w:hAnsi="DevLys 020" w:cs="Arial"/>
          <w:b/>
          <w:bCs/>
          <w:w w:val="73"/>
          <w:sz w:val="28"/>
          <w:szCs w:val="28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fgUnh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Hkk"kk</w:t>
      </w:r>
      <w:proofErr w:type="spellEnd"/>
    </w:p>
    <w:p w:rsidR="00567AE7" w:rsidRPr="00567AE7" w:rsidRDefault="00567AE7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r w:rsidRPr="00567AE7">
        <w:rPr>
          <w:rFonts w:ascii="DevLys 020" w:eastAsiaTheme="minorEastAsia" w:hAnsi="DevLys 020" w:cs="Arial"/>
          <w:sz w:val="28"/>
          <w:szCs w:val="28"/>
        </w:rPr>
        <w:t>Lora=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rk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iqdkjrh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¼dfork½ &amp;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t;’kadj</w:t>
      </w:r>
      <w:proofErr w:type="spellEnd"/>
      <w:r w:rsidRPr="00567AE7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567AE7">
        <w:rPr>
          <w:rFonts w:ascii="DevLys 020" w:eastAsiaTheme="minorEastAsia" w:hAnsi="DevLys 020" w:cs="Arial"/>
          <w:sz w:val="28"/>
          <w:szCs w:val="28"/>
        </w:rPr>
        <w:t>izlkn</w:t>
      </w:r>
      <w:proofErr w:type="spellEnd"/>
    </w:p>
    <w:p w:rsidR="00567AE7" w:rsidRPr="00266B16" w:rsidRDefault="00567AE7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tkx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rq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>&gt;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dks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nwj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tkuk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¼dfork½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egknsoh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oekZ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mRlkg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jkepUnz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'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kqDy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2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f’kjh"k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Qwy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¼yfyr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fuca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gtkjh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izlkn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f}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osnh</w:t>
      </w:r>
      <w:proofErr w:type="spellEnd"/>
    </w:p>
    <w:p w:rsidR="00266B16" w:rsidRPr="00266B16" w:rsidRDefault="00266B16" w:rsidP="00266B16">
      <w:pPr>
        <w:spacing w:before="108" w:line="36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6731C">
        <w:rPr>
          <w:rFonts w:ascii="DevLys 020" w:eastAsiaTheme="minorEastAsia" w:hAnsi="DevLys 020" w:cs="Arial"/>
          <w:sz w:val="28"/>
          <w:szCs w:val="28"/>
        </w:rPr>
        <w:t xml:space="preserve">5- </w:t>
      </w:r>
      <w:proofErr w:type="spellStart"/>
      <w:proofErr w:type="gramStart"/>
      <w:r w:rsidRPr="00B6731C">
        <w:rPr>
          <w:rFonts w:ascii="DevLys 020" w:eastAsiaTheme="minorEastAsia" w:hAnsi="DevLys 020" w:cs="Arial"/>
          <w:sz w:val="28"/>
          <w:szCs w:val="28"/>
        </w:rPr>
        <w:t>okD</w:t>
      </w:r>
      <w:proofErr w:type="spellEnd"/>
      <w:proofErr w:type="gramEnd"/>
      <w:r w:rsidRPr="00B6731C">
        <w:rPr>
          <w:rFonts w:ascii="DevLys 020" w:eastAsiaTheme="minorEastAsia" w:hAnsi="DevLys 020" w:cs="Arial"/>
          <w:sz w:val="28"/>
          <w:szCs w:val="28"/>
        </w:rPr>
        <w:t xml:space="preserve">;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lajpuk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vkSj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sz w:val="28"/>
          <w:szCs w:val="28"/>
        </w:rPr>
        <w:t>v’kqf</w:t>
      </w:r>
      <w:proofErr w:type="spellEnd"/>
      <w:r w:rsidRPr="00B6731C">
        <w:rPr>
          <w:rFonts w:ascii="DevLys 020" w:eastAsiaTheme="minorEastAsia" w:hAnsi="DevLys 020" w:cs="Arial"/>
          <w:sz w:val="28"/>
          <w:szCs w:val="28"/>
        </w:rPr>
        <w:t>);k¡ ¼ladfyr½</w:t>
      </w:r>
    </w:p>
    <w:p w:rsidR="00567AE7" w:rsidRPr="00BC452A" w:rsidRDefault="00567AE7" w:rsidP="00567AE7">
      <w:pPr>
        <w:spacing w:before="108"/>
        <w:rPr>
          <w:rFonts w:ascii="Times New Roman" w:hAnsi="Times New Roman"/>
          <w:b/>
          <w:color w:val="000000"/>
        </w:rPr>
      </w:pPr>
      <w:r w:rsidRPr="00BC452A">
        <w:rPr>
          <w:rFonts w:ascii="Times New Roman" w:hAnsi="Times New Roman"/>
          <w:b/>
          <w:color w:val="000000"/>
        </w:rPr>
        <w:t>UNIT III</w:t>
      </w:r>
    </w:p>
    <w:p w:rsidR="00266B16" w:rsidRDefault="00266B16" w:rsidP="00266B16">
      <w:pPr>
        <w:spacing w:before="108" w:line="36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proofErr w:type="gram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fgUnh</w:t>
      </w:r>
      <w:proofErr w:type="spellEnd"/>
      <w:proofErr w:type="gramEnd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 xml:space="preserve"> </w:t>
      </w:r>
      <w:proofErr w:type="spellStart"/>
      <w:r w:rsidRPr="00B6731C">
        <w:rPr>
          <w:rFonts w:ascii="DevLys 020" w:eastAsiaTheme="minorEastAsia" w:hAnsi="DevLys 020" w:cs="Arial"/>
          <w:b/>
          <w:bCs/>
          <w:w w:val="73"/>
          <w:sz w:val="28"/>
          <w:szCs w:val="28"/>
        </w:rPr>
        <w:t>Hkk"kk</w:t>
      </w:r>
      <w:proofErr w:type="spellEnd"/>
      <w:r w:rsidRPr="00BC452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ued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dk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nkjksxk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¼dgkuh½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izsepUnz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gkj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dh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thr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¼dgkuh½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lqn’kZu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DevLys 020" w:eastAsiaTheme="minorEastAsia" w:hAnsi="DevLys 020" w:cs="Arial"/>
          <w:sz w:val="28"/>
          <w:szCs w:val="28"/>
        </w:rPr>
      </w:pP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Hkxoku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cq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)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Lokeh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foosdkuan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266B16">
        <w:rPr>
          <w:rFonts w:ascii="DevLys 020" w:eastAsiaTheme="minorEastAsia" w:hAnsi="DevLys 020" w:cs="Arial"/>
          <w:w w:val="86"/>
          <w:sz w:val="28"/>
          <w:szCs w:val="28"/>
        </w:rPr>
        <w:t>yksdra</w:t>
      </w:r>
      <w:proofErr w:type="spellEnd"/>
      <w:r w:rsidRPr="00266B16">
        <w:rPr>
          <w:rFonts w:ascii="DevLys 020" w:eastAsiaTheme="minorEastAsia" w:hAnsi="DevLys 020" w:cs="Arial"/>
          <w:w w:val="86"/>
          <w:sz w:val="28"/>
          <w:szCs w:val="28"/>
        </w:rPr>
        <w:t>= ,d</w:t>
      </w:r>
      <w:r w:rsidRPr="00266B16">
        <w:rPr>
          <w:rFonts w:ascii="DevLys 020" w:eastAsiaTheme="minorEastAsia" w:hAnsi="DevLys 020" w:cs="Arial"/>
          <w:sz w:val="28"/>
          <w:szCs w:val="28"/>
        </w:rPr>
        <w:t xml:space="preserve"> /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keZ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gS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¼fuca/k½ &amp;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loZiYyh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 xml:space="preserve"> 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jk</w:t>
      </w:r>
      <w:proofErr w:type="spellEnd"/>
      <w:r w:rsidRPr="00266B16">
        <w:rPr>
          <w:rFonts w:ascii="DevLys 020" w:eastAsiaTheme="minorEastAsia" w:hAnsi="DevLys 020" w:cs="Arial"/>
          <w:sz w:val="28"/>
          <w:szCs w:val="28"/>
        </w:rPr>
        <w:t>/</w:t>
      </w:r>
      <w:proofErr w:type="spellStart"/>
      <w:r w:rsidRPr="00266B16">
        <w:rPr>
          <w:rFonts w:ascii="DevLys 020" w:eastAsiaTheme="minorEastAsia" w:hAnsi="DevLys 020" w:cs="Arial"/>
          <w:sz w:val="28"/>
          <w:szCs w:val="28"/>
        </w:rPr>
        <w:t>kkÑ".ku</w:t>
      </w:r>
      <w:proofErr w:type="spellEnd"/>
    </w:p>
    <w:p w:rsidR="00266B16" w:rsidRPr="00266B16" w:rsidRDefault="00266B16" w:rsidP="00782C37">
      <w:pPr>
        <w:pStyle w:val="ListParagraph"/>
        <w:numPr>
          <w:ilvl w:val="0"/>
          <w:numId w:val="3"/>
        </w:num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266B16">
        <w:rPr>
          <w:rFonts w:ascii="DevLys 020" w:eastAsiaTheme="minorEastAsia" w:hAnsi="DevLys 020" w:cs="Arial"/>
          <w:w w:val="75"/>
          <w:sz w:val="32"/>
          <w:szCs w:val="32"/>
        </w:rPr>
        <w:t>Ik;kZ;okph</w:t>
      </w:r>
      <w:r w:rsidRPr="00266B16">
        <w:rPr>
          <w:rFonts w:ascii="DevLys 020" w:eastAsiaTheme="minorEastAsia" w:hAnsi="DevLys 020" w:cs="Arial"/>
          <w:w w:val="75"/>
          <w:sz w:val="28"/>
          <w:szCs w:val="28"/>
        </w:rPr>
        <w:t>&amp;</w:t>
      </w:r>
      <w:r w:rsidRPr="00266B16">
        <w:rPr>
          <w:rFonts w:ascii="DevLys 020" w:eastAsiaTheme="minorEastAsia" w:hAnsi="DevLys 020" w:cs="Arial"/>
          <w:w w:val="88"/>
          <w:sz w:val="28"/>
          <w:szCs w:val="28"/>
        </w:rPr>
        <w:t>oykse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] ,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dkFkhZ&amp;vusdkFkhZ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] '</w:t>
      </w:r>
      <w:proofErr w:type="spellStart"/>
      <w:r w:rsidRPr="00B6731C">
        <w:rPr>
          <w:rFonts w:ascii="DevLys 020" w:eastAsiaTheme="minorEastAsia" w:hAnsi="DevLys 020" w:cs="Arial"/>
          <w:w w:val="88"/>
          <w:sz w:val="28"/>
          <w:szCs w:val="28"/>
        </w:rPr>
        <w:t>kCn;qXe</w:t>
      </w:r>
      <w:proofErr w:type="spellEnd"/>
      <w:r w:rsidRPr="00B6731C">
        <w:rPr>
          <w:rFonts w:ascii="DevLys 020" w:eastAsiaTheme="minorEastAsia" w:hAnsi="DevLys 020" w:cs="Arial"/>
          <w:w w:val="88"/>
          <w:sz w:val="28"/>
          <w:szCs w:val="28"/>
        </w:rPr>
        <w:t xml:space="preserve"> ¼ladfyr½</w:t>
      </w:r>
    </w:p>
    <w:p w:rsidR="00567AE7" w:rsidRDefault="00567AE7" w:rsidP="00567AE7">
      <w:pPr>
        <w:spacing w:before="108"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C452A">
        <w:rPr>
          <w:rFonts w:ascii="Times New Roman" w:hAnsi="Times New Roman"/>
          <w:b/>
          <w:color w:val="000000"/>
          <w:sz w:val="24"/>
          <w:szCs w:val="24"/>
        </w:rPr>
        <w:t>UNIT IV</w:t>
      </w:r>
    </w:p>
    <w:p w:rsidR="0067117E" w:rsidRDefault="0067117E" w:rsidP="0067117E">
      <w:pPr>
        <w:spacing w:before="108" w:line="360" w:lineRule="auto"/>
        <w:ind w:firstLine="720"/>
        <w:rPr>
          <w:rFonts w:ascii="Times New Roman" w:hAnsi="Times New Roman"/>
          <w:b/>
          <w:color w:val="000000"/>
        </w:rPr>
      </w:pPr>
      <w:r w:rsidRPr="00B6731C">
        <w:rPr>
          <w:rFonts w:ascii="Times" w:eastAsiaTheme="minorEastAsia" w:hAnsi="Times" w:cs="Times"/>
          <w:b/>
          <w:bCs/>
          <w:sz w:val="21"/>
          <w:szCs w:val="21"/>
        </w:rPr>
        <w:t>English Language</w:t>
      </w:r>
      <w:r w:rsidRPr="00BC452A">
        <w:rPr>
          <w:rFonts w:ascii="Times New Roman" w:hAnsi="Times New Roman"/>
          <w:b/>
          <w:color w:val="000000"/>
        </w:rPr>
        <w:t xml:space="preserve"> </w:t>
      </w:r>
    </w:p>
    <w:p w:rsidR="0067117E" w:rsidRPr="0067117E" w:rsidRDefault="0067117E" w:rsidP="00782C37">
      <w:pPr>
        <w:pStyle w:val="ListParagraph"/>
        <w:numPr>
          <w:ilvl w:val="0"/>
          <w:numId w:val="4"/>
        </w:numPr>
        <w:spacing w:before="108" w:line="360" w:lineRule="auto"/>
        <w:rPr>
          <w:rFonts w:ascii="Times" w:eastAsiaTheme="minorEastAsia" w:hAnsi="Times" w:cs="Times"/>
          <w:sz w:val="21"/>
          <w:szCs w:val="21"/>
        </w:rPr>
      </w:pPr>
      <w:r w:rsidRPr="0067117E">
        <w:rPr>
          <w:rFonts w:ascii="Times" w:eastAsiaTheme="minorEastAsia" w:hAnsi="Times" w:cs="Times"/>
          <w:sz w:val="21"/>
          <w:szCs w:val="21"/>
        </w:rPr>
        <w:t>John Keats : Ode to a Nightingale</w:t>
      </w:r>
    </w:p>
    <w:p w:rsidR="0067117E" w:rsidRPr="0067117E" w:rsidRDefault="0067117E" w:rsidP="00782C37">
      <w:pPr>
        <w:pStyle w:val="ListParagraph"/>
        <w:numPr>
          <w:ilvl w:val="0"/>
          <w:numId w:val="4"/>
        </w:numPr>
        <w:spacing w:before="108" w:line="360" w:lineRule="auto"/>
        <w:rPr>
          <w:rFonts w:ascii="Times" w:eastAsiaTheme="minorEastAsia" w:hAnsi="Times" w:cs="Times"/>
          <w:sz w:val="21"/>
          <w:szCs w:val="21"/>
        </w:rPr>
      </w:pPr>
      <w:proofErr w:type="spellStart"/>
      <w:r w:rsidRPr="0067117E">
        <w:rPr>
          <w:rFonts w:ascii="Times" w:eastAsiaTheme="minorEastAsia" w:hAnsi="Times" w:cs="Times"/>
          <w:sz w:val="21"/>
          <w:szCs w:val="21"/>
        </w:rPr>
        <w:t>Rabindra</w:t>
      </w:r>
      <w:proofErr w:type="spellEnd"/>
      <w:r w:rsidRPr="0067117E">
        <w:rPr>
          <w:rFonts w:ascii="Times" w:eastAsiaTheme="minorEastAsia" w:hAnsi="Times" w:cs="Times"/>
          <w:sz w:val="21"/>
          <w:szCs w:val="21"/>
        </w:rPr>
        <w:t xml:space="preserve"> </w:t>
      </w:r>
      <w:proofErr w:type="spellStart"/>
      <w:r w:rsidRPr="0067117E">
        <w:rPr>
          <w:rFonts w:ascii="Times" w:eastAsiaTheme="minorEastAsia" w:hAnsi="Times" w:cs="Times"/>
          <w:sz w:val="21"/>
          <w:szCs w:val="21"/>
        </w:rPr>
        <w:t>Nath</w:t>
      </w:r>
      <w:proofErr w:type="spellEnd"/>
      <w:r w:rsidRPr="0067117E">
        <w:rPr>
          <w:rFonts w:ascii="Times" w:eastAsiaTheme="minorEastAsia" w:hAnsi="Times" w:cs="Times"/>
          <w:sz w:val="21"/>
          <w:szCs w:val="21"/>
        </w:rPr>
        <w:t xml:space="preserve"> Tagore : Where the Mind is Without Fear</w:t>
      </w:r>
    </w:p>
    <w:p w:rsidR="0067117E" w:rsidRPr="0067117E" w:rsidRDefault="0067117E" w:rsidP="00782C37">
      <w:pPr>
        <w:pStyle w:val="ListParagraph"/>
        <w:numPr>
          <w:ilvl w:val="0"/>
          <w:numId w:val="4"/>
        </w:numPr>
        <w:spacing w:before="108" w:line="360" w:lineRule="auto"/>
        <w:rPr>
          <w:rFonts w:ascii="Times" w:eastAsiaTheme="minorEastAsia" w:hAnsi="Times" w:cs="Times"/>
          <w:sz w:val="21"/>
          <w:szCs w:val="21"/>
        </w:rPr>
      </w:pPr>
      <w:proofErr w:type="spellStart"/>
      <w:r w:rsidRPr="0067117E">
        <w:rPr>
          <w:rFonts w:ascii="Times" w:eastAsiaTheme="minorEastAsia" w:hAnsi="Times" w:cs="Times"/>
          <w:sz w:val="21"/>
          <w:szCs w:val="21"/>
        </w:rPr>
        <w:t>Rajgopalachari</w:t>
      </w:r>
      <w:proofErr w:type="spellEnd"/>
      <w:r w:rsidRPr="0067117E">
        <w:rPr>
          <w:rFonts w:ascii="Times" w:eastAsiaTheme="minorEastAsia" w:hAnsi="Times" w:cs="Times"/>
          <w:sz w:val="21"/>
          <w:szCs w:val="21"/>
        </w:rPr>
        <w:t xml:space="preserve"> : Preface to the Mahabharata</w:t>
      </w:r>
    </w:p>
    <w:p w:rsidR="0067117E" w:rsidRPr="0067117E" w:rsidRDefault="0067117E" w:rsidP="00782C37">
      <w:pPr>
        <w:pStyle w:val="ListParagraph"/>
        <w:numPr>
          <w:ilvl w:val="0"/>
          <w:numId w:val="4"/>
        </w:numPr>
        <w:spacing w:before="108" w:line="360" w:lineRule="auto"/>
        <w:rPr>
          <w:rFonts w:ascii="Times New Roman" w:hAnsi="Times New Roman"/>
          <w:b/>
          <w:color w:val="000000"/>
        </w:rPr>
      </w:pPr>
      <w:r w:rsidRPr="0067117E">
        <w:rPr>
          <w:rFonts w:ascii="Times" w:eastAsiaTheme="minorEastAsia" w:hAnsi="Times" w:cs="Times"/>
          <w:sz w:val="21"/>
          <w:szCs w:val="21"/>
        </w:rPr>
        <w:t>J.L. Nehru : Tryst with Destiny</w:t>
      </w:r>
    </w:p>
    <w:p w:rsidR="0067117E" w:rsidRDefault="0067117E" w:rsidP="00567AE7">
      <w:pPr>
        <w:spacing w:before="108" w:line="360" w:lineRule="auto"/>
        <w:rPr>
          <w:rFonts w:ascii="Times New Roman" w:hAnsi="Times New Roman"/>
          <w:b/>
          <w:color w:val="000000"/>
        </w:rPr>
      </w:pPr>
    </w:p>
    <w:p w:rsidR="00567AE7" w:rsidRPr="00BC452A" w:rsidRDefault="00567AE7" w:rsidP="00567AE7">
      <w:pPr>
        <w:spacing w:before="108" w:line="360" w:lineRule="auto"/>
        <w:rPr>
          <w:rFonts w:ascii="Times New Roman" w:hAnsi="Times New Roman"/>
          <w:b/>
          <w:color w:val="000000"/>
        </w:rPr>
      </w:pPr>
      <w:r w:rsidRPr="00BC452A">
        <w:rPr>
          <w:rFonts w:ascii="Times New Roman" w:hAnsi="Times New Roman"/>
          <w:b/>
          <w:color w:val="000000"/>
        </w:rPr>
        <w:lastRenderedPageBreak/>
        <w:t>UNIT V</w:t>
      </w:r>
    </w:p>
    <w:p w:rsidR="00567AE7" w:rsidRPr="0086053F" w:rsidRDefault="0067117E" w:rsidP="0067117E">
      <w:pPr>
        <w:ind w:firstLine="720"/>
        <w:rPr>
          <w:rFonts w:ascii="Times" w:eastAsiaTheme="minorEastAsia" w:hAnsi="Times" w:cs="Times"/>
          <w:b/>
          <w:bCs/>
          <w:sz w:val="24"/>
          <w:szCs w:val="24"/>
        </w:rPr>
      </w:pPr>
      <w:r w:rsidRPr="0086053F">
        <w:rPr>
          <w:rFonts w:ascii="Times" w:eastAsiaTheme="minorEastAsia" w:hAnsi="Times" w:cs="Times"/>
          <w:b/>
          <w:bCs/>
          <w:sz w:val="24"/>
          <w:szCs w:val="24"/>
        </w:rPr>
        <w:t>English Language</w:t>
      </w:r>
    </w:p>
    <w:p w:rsidR="0067117E" w:rsidRPr="0086053F" w:rsidRDefault="0067117E" w:rsidP="0067117E">
      <w:pPr>
        <w:ind w:firstLine="720"/>
        <w:rPr>
          <w:rFonts w:ascii="Times" w:eastAsiaTheme="minorEastAsia" w:hAnsi="Times" w:cs="Times"/>
          <w:b/>
          <w:bCs/>
          <w:sz w:val="24"/>
          <w:szCs w:val="24"/>
        </w:rPr>
      </w:pPr>
    </w:p>
    <w:p w:rsidR="0067117E" w:rsidRPr="0086053F" w:rsidRDefault="0067117E" w:rsidP="00782C37">
      <w:pPr>
        <w:pStyle w:val="ListParagraph"/>
        <w:numPr>
          <w:ilvl w:val="0"/>
          <w:numId w:val="5"/>
        </w:numPr>
        <w:rPr>
          <w:rFonts w:ascii="Times" w:eastAsiaTheme="minorEastAsia" w:hAnsi="Times" w:cs="Times"/>
          <w:sz w:val="24"/>
          <w:szCs w:val="24"/>
        </w:rPr>
      </w:pPr>
      <w:r w:rsidRPr="0086053F">
        <w:rPr>
          <w:rFonts w:ascii="Times" w:eastAsiaTheme="minorEastAsia" w:hAnsi="Times" w:cs="Times"/>
          <w:sz w:val="24"/>
          <w:szCs w:val="24"/>
        </w:rPr>
        <w:t>Comprehension/ Unseen Passage</w:t>
      </w:r>
    </w:p>
    <w:p w:rsidR="0067117E" w:rsidRPr="0086053F" w:rsidRDefault="0067117E" w:rsidP="00782C37">
      <w:pPr>
        <w:pStyle w:val="ListParagraph"/>
        <w:numPr>
          <w:ilvl w:val="0"/>
          <w:numId w:val="5"/>
        </w:numPr>
        <w:rPr>
          <w:rFonts w:ascii="Times" w:eastAsiaTheme="minorEastAsia" w:hAnsi="Times" w:cs="Times"/>
          <w:sz w:val="24"/>
          <w:szCs w:val="24"/>
        </w:rPr>
      </w:pPr>
      <w:r w:rsidRPr="0086053F">
        <w:rPr>
          <w:rFonts w:ascii="Times" w:eastAsiaTheme="minorEastAsia" w:hAnsi="Times" w:cs="Times"/>
          <w:sz w:val="24"/>
          <w:szCs w:val="24"/>
        </w:rPr>
        <w:t>Composition and Paragraph writing</w:t>
      </w:r>
    </w:p>
    <w:p w:rsidR="0067117E" w:rsidRPr="0086053F" w:rsidRDefault="0067117E" w:rsidP="00782C37">
      <w:pPr>
        <w:pStyle w:val="ListParagraph"/>
        <w:numPr>
          <w:ilvl w:val="0"/>
          <w:numId w:val="5"/>
        </w:numPr>
        <w:rPr>
          <w:rFonts w:ascii="Times" w:eastAsiaTheme="minorEastAsia" w:hAnsi="Times" w:cs="Times"/>
          <w:sz w:val="24"/>
          <w:szCs w:val="24"/>
        </w:rPr>
      </w:pPr>
      <w:r w:rsidRPr="0086053F">
        <w:rPr>
          <w:rFonts w:ascii="Times" w:eastAsiaTheme="minorEastAsia" w:hAnsi="Times" w:cs="Times"/>
          <w:sz w:val="24"/>
          <w:szCs w:val="24"/>
        </w:rPr>
        <w:t>(Based on the expansion of an idea)</w:t>
      </w:r>
    </w:p>
    <w:p w:rsidR="0067117E" w:rsidRPr="0086053F" w:rsidRDefault="0067117E" w:rsidP="00782C37">
      <w:pPr>
        <w:pStyle w:val="ListParagraph"/>
        <w:numPr>
          <w:ilvl w:val="0"/>
          <w:numId w:val="5"/>
        </w:numPr>
        <w:rPr>
          <w:rFonts w:ascii="Times" w:eastAsiaTheme="minorEastAsia" w:hAnsi="Times" w:cs="Times"/>
          <w:sz w:val="24"/>
          <w:szCs w:val="24"/>
        </w:rPr>
      </w:pPr>
      <w:r w:rsidRPr="0086053F">
        <w:rPr>
          <w:rFonts w:ascii="Times" w:eastAsiaTheme="minorEastAsia" w:hAnsi="Times" w:cs="Times"/>
          <w:b/>
          <w:bCs/>
          <w:sz w:val="24"/>
          <w:szCs w:val="24"/>
        </w:rPr>
        <w:t xml:space="preserve">Basic language </w:t>
      </w:r>
      <w:proofErr w:type="gramStart"/>
      <w:r w:rsidRPr="0086053F">
        <w:rPr>
          <w:rFonts w:ascii="Times" w:eastAsiaTheme="minorEastAsia" w:hAnsi="Times" w:cs="Times"/>
          <w:b/>
          <w:bCs/>
          <w:sz w:val="24"/>
          <w:szCs w:val="24"/>
        </w:rPr>
        <w:t xml:space="preserve">skills </w:t>
      </w:r>
      <w:r w:rsidRPr="0086053F">
        <w:rPr>
          <w:rFonts w:ascii="Times" w:eastAsiaTheme="minorEastAsia" w:hAnsi="Times" w:cs="Times"/>
          <w:sz w:val="24"/>
          <w:szCs w:val="24"/>
        </w:rPr>
        <w:t>:</w:t>
      </w:r>
      <w:proofErr w:type="gramEnd"/>
      <w:r w:rsidRPr="0086053F">
        <w:rPr>
          <w:rFonts w:ascii="Times" w:eastAsiaTheme="minorEastAsia" w:hAnsi="Times" w:cs="Times"/>
          <w:sz w:val="24"/>
          <w:szCs w:val="24"/>
        </w:rPr>
        <w:t xml:space="preserve"> vocabulary, synonyms, antonyms, word formation, prefixes, suffixes, confusing words, misused words, similar words with different meanings. Proverbs</w:t>
      </w:r>
    </w:p>
    <w:p w:rsidR="0067117E" w:rsidRPr="0086053F" w:rsidRDefault="0067117E" w:rsidP="00782C3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  <w:r w:rsidRPr="0086053F">
        <w:rPr>
          <w:rFonts w:ascii="Times" w:eastAsiaTheme="minorEastAsia" w:hAnsi="Times" w:cs="Times"/>
          <w:b/>
          <w:bCs/>
          <w:sz w:val="24"/>
          <w:szCs w:val="24"/>
        </w:rPr>
        <w:t xml:space="preserve">Basic language </w:t>
      </w:r>
      <w:proofErr w:type="gramStart"/>
      <w:r w:rsidRPr="0086053F">
        <w:rPr>
          <w:rFonts w:ascii="Times" w:eastAsiaTheme="minorEastAsia" w:hAnsi="Times" w:cs="Times"/>
          <w:b/>
          <w:bCs/>
          <w:sz w:val="24"/>
          <w:szCs w:val="24"/>
        </w:rPr>
        <w:t>skills :</w:t>
      </w:r>
      <w:proofErr w:type="gramEnd"/>
      <w:r w:rsidRPr="0086053F">
        <w:rPr>
          <w:rFonts w:ascii="Times" w:eastAsiaTheme="minorEastAsia" w:hAnsi="Times" w:cs="Times"/>
          <w:b/>
          <w:bCs/>
          <w:sz w:val="24"/>
          <w:szCs w:val="24"/>
        </w:rPr>
        <w:t xml:space="preserve"> </w:t>
      </w:r>
      <w:proofErr w:type="spellStart"/>
      <w:r w:rsidRPr="0086053F">
        <w:rPr>
          <w:rFonts w:ascii="Times" w:eastAsiaTheme="minorEastAsia" w:hAnsi="Times" w:cs="Times"/>
          <w:sz w:val="24"/>
          <w:szCs w:val="24"/>
        </w:rPr>
        <w:t>Grammer</w:t>
      </w:r>
      <w:proofErr w:type="spellEnd"/>
      <w:r w:rsidRPr="0086053F">
        <w:rPr>
          <w:rFonts w:ascii="Times" w:eastAsiaTheme="minorEastAsia" w:hAnsi="Times" w:cs="Times"/>
          <w:sz w:val="24"/>
          <w:szCs w:val="24"/>
        </w:rPr>
        <w:t xml:space="preserve"> and Usage, Tenses, Prepositions, determiners, countable/ uncountable nouns, verbs, articles and adverbs.</w:t>
      </w:r>
    </w:p>
    <w:p w:rsidR="00E07A6F" w:rsidRPr="0086053F" w:rsidRDefault="00E07A6F" w:rsidP="00E07A6F">
      <w:pPr>
        <w:rPr>
          <w:rFonts w:ascii="Times New Roman" w:hAnsi="Times New Roman" w:cs="Times New Roman"/>
          <w:sz w:val="24"/>
          <w:szCs w:val="24"/>
        </w:rPr>
      </w:pPr>
    </w:p>
    <w:p w:rsidR="00E07A6F" w:rsidRPr="0086053F" w:rsidRDefault="00E07A6F" w:rsidP="00E07A6F">
      <w:pPr>
        <w:rPr>
          <w:rFonts w:ascii="Times New Roman" w:hAnsi="Times New Roman" w:cs="Times New Roman"/>
          <w:sz w:val="24"/>
          <w:szCs w:val="24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E07A6F" w:rsidRDefault="00E07A6F" w:rsidP="00E07A6F">
      <w:pPr>
        <w:rPr>
          <w:rFonts w:ascii="Times New Roman" w:hAnsi="Times New Roman" w:cs="Times New Roman"/>
          <w:sz w:val="26"/>
        </w:rPr>
      </w:pPr>
    </w:p>
    <w:p w:rsidR="00DC6511" w:rsidRPr="00755FC8" w:rsidRDefault="00DC6511" w:rsidP="00DC6511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</w:pPr>
      <w:r w:rsidRPr="00755FC8"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lastRenderedPageBreak/>
        <w:t xml:space="preserve">Faculty of </w:t>
      </w:r>
      <w:r>
        <w:rPr>
          <w:rFonts w:ascii="Times New Roman" w:hAnsi="Times New Roman" w:cs="Times New Roman"/>
          <w:b/>
          <w:color w:val="000000"/>
          <w:spacing w:val="16"/>
          <w:sz w:val="32"/>
          <w:szCs w:val="20"/>
        </w:rPr>
        <w:t>Science</w:t>
      </w:r>
    </w:p>
    <w:p w:rsidR="00E07A6F" w:rsidRPr="0086053F" w:rsidRDefault="00DC6511" w:rsidP="0086053F">
      <w:pPr>
        <w:tabs>
          <w:tab w:val="right" w:pos="3835"/>
        </w:tabs>
        <w:spacing w:before="252" w:line="263" w:lineRule="exact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</w:t>
      </w:r>
      <w:proofErr w:type="spellStart"/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B.Sc</w:t>
      </w:r>
      <w:proofErr w:type="spellEnd"/>
      <w:r w:rsidRPr="008605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Semester </w:t>
      </w:r>
      <w:r w:rsidR="00E07A6F"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</w:p>
    <w:p w:rsidR="00E07A6F" w:rsidRPr="0086053F" w:rsidRDefault="00E07A6F" w:rsidP="00E07A6F">
      <w:pPr>
        <w:spacing w:line="333" w:lineRule="exact"/>
        <w:jc w:val="both"/>
        <w:rPr>
          <w:rFonts w:cstheme="minorHAnsi"/>
          <w:b/>
          <w:color w:val="0D0A0F"/>
          <w:spacing w:val="14"/>
          <w:sz w:val="28"/>
          <w:szCs w:val="28"/>
        </w:rPr>
      </w:pPr>
      <w:proofErr w:type="gramStart"/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>Sub :</w:t>
      </w:r>
      <w:proofErr w:type="gramEnd"/>
      <w:r w:rsidRPr="0086053F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      </w:t>
      </w:r>
      <w:r w:rsidRPr="0086053F">
        <w:rPr>
          <w:rFonts w:ascii="Times New Roman" w:hAnsi="Times New Roman"/>
          <w:b/>
          <w:color w:val="000000"/>
          <w:spacing w:val="14"/>
          <w:sz w:val="28"/>
          <w:szCs w:val="28"/>
        </w:rPr>
        <w:t xml:space="preserve">FC – II </w:t>
      </w:r>
      <w:r w:rsidRPr="0086053F">
        <w:rPr>
          <w:rFonts w:cstheme="minorHAnsi"/>
          <w:b/>
          <w:bCs/>
          <w:sz w:val="28"/>
          <w:szCs w:val="28"/>
          <w:lang w:bidi="hi-IN"/>
        </w:rPr>
        <w:t>Development of Entrepreneurship</w:t>
      </w:r>
    </w:p>
    <w:p w:rsidR="00E07A6F" w:rsidRPr="0086053F" w:rsidRDefault="00E07A6F" w:rsidP="00E07A6F">
      <w:pPr>
        <w:spacing w:line="333" w:lineRule="exact"/>
        <w:jc w:val="both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Paper </w:t>
      </w:r>
      <w:proofErr w:type="gramStart"/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Code :</w:t>
      </w:r>
      <w:proofErr w:type="gramEnd"/>
      <w:r w:rsidRPr="0086053F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 xml:space="preserve"> </w:t>
      </w:r>
      <w:r w:rsidRPr="0086053F">
        <w:rPr>
          <w:rFonts w:ascii="Times New Roman" w:hAnsi="Times New Roman"/>
          <w:b/>
          <w:color w:val="000000"/>
          <w:spacing w:val="14"/>
          <w:sz w:val="28"/>
          <w:szCs w:val="28"/>
        </w:rPr>
        <w:t>FC106</w:t>
      </w:r>
    </w:p>
    <w:p w:rsidR="00E07A6F" w:rsidRPr="0086053F" w:rsidRDefault="00E07A6F" w:rsidP="00E07A6F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</w:p>
    <w:p w:rsidR="00E07A6F" w:rsidRPr="00C308A0" w:rsidRDefault="00E07A6F" w:rsidP="00E07A6F">
      <w:pPr>
        <w:rPr>
          <w:rFonts w:ascii="Times New Roman" w:hAnsi="Times New Roman" w:cs="Times New Roman"/>
          <w:sz w:val="32"/>
          <w:szCs w:val="32"/>
        </w:rPr>
      </w:pP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86053F">
        <w:rPr>
          <w:rFonts w:cstheme="minorHAnsi"/>
          <w:b/>
          <w:color w:val="000000"/>
          <w:sz w:val="24"/>
          <w:szCs w:val="24"/>
        </w:rPr>
        <w:t xml:space="preserve">Unit — I </w:t>
      </w:r>
      <w:r w:rsidRPr="0086053F">
        <w:rPr>
          <w:rFonts w:cstheme="minorHAnsi"/>
          <w:b/>
          <w:color w:val="000000"/>
          <w:sz w:val="24"/>
          <w:szCs w:val="24"/>
        </w:rPr>
        <w:tab/>
      </w:r>
      <w:r w:rsidRPr="0086053F">
        <w:rPr>
          <w:rFonts w:cstheme="minorHAnsi"/>
          <w:b/>
          <w:bCs/>
          <w:sz w:val="24"/>
          <w:szCs w:val="24"/>
          <w:lang w:bidi="hi-IN"/>
        </w:rPr>
        <w:t xml:space="preserve">Entrepreneurship- </w:t>
      </w:r>
      <w:r w:rsidRPr="0086053F">
        <w:rPr>
          <w:rFonts w:cstheme="minorHAnsi"/>
          <w:sz w:val="24"/>
          <w:szCs w:val="24"/>
          <w:lang w:bidi="hi-IN"/>
        </w:rPr>
        <w:t>Meaning, Concept, Characteristics of entrepreneur, Qualities of Successful Entrepreneurs</w:t>
      </w:r>
      <w:r w:rsidRPr="0086053F">
        <w:rPr>
          <w:rFonts w:cstheme="minorHAnsi"/>
          <w:sz w:val="24"/>
          <w:szCs w:val="24"/>
        </w:rPr>
        <w:t xml:space="preserve"> </w:t>
      </w:r>
    </w:p>
    <w:p w:rsidR="00D5530C" w:rsidRPr="0086053F" w:rsidRDefault="00D5530C" w:rsidP="00D5530C">
      <w:pPr>
        <w:rPr>
          <w:rFonts w:cstheme="minorHAnsi"/>
          <w:bCs/>
          <w:color w:val="000000"/>
          <w:sz w:val="24"/>
          <w:szCs w:val="24"/>
        </w:rPr>
      </w:pP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b/>
          <w:color w:val="120B11"/>
          <w:sz w:val="24"/>
          <w:szCs w:val="24"/>
        </w:rPr>
        <w:t xml:space="preserve">Unit – II </w:t>
      </w:r>
      <w:r w:rsidRPr="0086053F">
        <w:rPr>
          <w:rFonts w:cstheme="minorHAnsi"/>
          <w:b/>
          <w:color w:val="120B11"/>
          <w:sz w:val="24"/>
          <w:szCs w:val="24"/>
        </w:rPr>
        <w:tab/>
      </w:r>
      <w:r w:rsidRPr="0086053F">
        <w:rPr>
          <w:rFonts w:cstheme="minorHAnsi"/>
          <w:sz w:val="24"/>
          <w:szCs w:val="24"/>
          <w:lang w:bidi="hi-IN"/>
        </w:rPr>
        <w:t>Types of entrepreneurship, importance and views of various thinkers (Scholars</w:t>
      </w:r>
      <w:proofErr w:type="gramStart"/>
      <w:r w:rsidRPr="0086053F">
        <w:rPr>
          <w:rFonts w:cstheme="minorHAnsi"/>
          <w:sz w:val="24"/>
          <w:szCs w:val="24"/>
          <w:lang w:bidi="hi-IN"/>
        </w:rPr>
        <w:t>) .</w:t>
      </w:r>
      <w:proofErr w:type="gramEnd"/>
      <w:r w:rsidRPr="0086053F">
        <w:rPr>
          <w:rFonts w:cstheme="minorHAnsi"/>
          <w:sz w:val="24"/>
          <w:szCs w:val="24"/>
          <w:lang w:bidi="hi-IN"/>
        </w:rPr>
        <w:t xml:space="preserve"> </w:t>
      </w: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sz w:val="24"/>
          <w:szCs w:val="24"/>
          <w:lang w:bidi="hi-IN"/>
        </w:rPr>
        <w:t>-Formation of goals, How to achieve goals.</w:t>
      </w: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sz w:val="24"/>
          <w:szCs w:val="24"/>
          <w:lang w:bidi="hi-IN"/>
        </w:rPr>
        <w:t xml:space="preserve">-Problems in </w:t>
      </w:r>
      <w:proofErr w:type="spellStart"/>
      <w:r w:rsidRPr="0086053F">
        <w:rPr>
          <w:rFonts w:cstheme="minorHAnsi"/>
          <w:sz w:val="24"/>
          <w:szCs w:val="24"/>
          <w:lang w:bidi="hi-IN"/>
        </w:rPr>
        <w:t>achiev</w:t>
      </w:r>
      <w:proofErr w:type="spellEnd"/>
      <w:r w:rsidRPr="0086053F">
        <w:rPr>
          <w:rFonts w:cstheme="minorHAnsi"/>
          <w:sz w:val="24"/>
          <w:szCs w:val="24"/>
          <w:lang w:bidi="hi-IN"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 w:rsidRPr="0086053F">
        <w:rPr>
          <w:rFonts w:cstheme="minorHAnsi"/>
          <w:sz w:val="24"/>
          <w:szCs w:val="24"/>
          <w:lang w:bidi="hi-IN"/>
        </w:rPr>
        <w:t>ing</w:t>
      </w:r>
      <w:proofErr w:type="spellEnd"/>
      <w:r w:rsidRPr="0086053F">
        <w:rPr>
          <w:rFonts w:cstheme="minorHAnsi"/>
          <w:sz w:val="24"/>
          <w:szCs w:val="24"/>
          <w:lang w:bidi="hi-IN"/>
        </w:rPr>
        <w:t xml:space="preserve"> targets and solution.</w:t>
      </w: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sz w:val="24"/>
          <w:szCs w:val="24"/>
          <w:lang w:bidi="hi-IN"/>
        </w:rPr>
        <w:t>-Self motivation, elements of self motivation and development.</w:t>
      </w: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sz w:val="24"/>
          <w:szCs w:val="24"/>
          <w:lang w:bidi="hi-IN"/>
        </w:rPr>
        <w:t>-Views of various scholars, evaluation, solutions.</w:t>
      </w:r>
    </w:p>
    <w:p w:rsidR="00D5530C" w:rsidRPr="0086053F" w:rsidRDefault="00D5530C" w:rsidP="00D5530C">
      <w:pPr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sz w:val="24"/>
          <w:szCs w:val="24"/>
          <w:lang w:bidi="hi-IN"/>
        </w:rPr>
        <w:t>Leadership capacity: Its development and results.</w:t>
      </w:r>
    </w:p>
    <w:p w:rsidR="00D5530C" w:rsidRPr="0086053F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b/>
          <w:color w:val="120B11"/>
          <w:sz w:val="24"/>
          <w:szCs w:val="24"/>
        </w:rPr>
        <w:t>Unit – III</w:t>
      </w:r>
      <w:r w:rsidRPr="0086053F">
        <w:rPr>
          <w:rFonts w:cstheme="minorHAnsi"/>
          <w:color w:val="120B11"/>
          <w:sz w:val="24"/>
          <w:szCs w:val="24"/>
        </w:rPr>
        <w:t xml:space="preserve"> </w:t>
      </w:r>
      <w:r w:rsidRPr="0086053F">
        <w:rPr>
          <w:rFonts w:cstheme="minorHAnsi"/>
          <w:color w:val="120B11"/>
          <w:sz w:val="24"/>
          <w:szCs w:val="24"/>
        </w:rPr>
        <w:tab/>
      </w:r>
      <w:r w:rsidRPr="0086053F">
        <w:rPr>
          <w:rFonts w:cstheme="minorHAnsi"/>
          <w:sz w:val="24"/>
          <w:szCs w:val="24"/>
          <w:lang w:bidi="hi-IN"/>
        </w:rPr>
        <w:t xml:space="preserve">Projects and various </w:t>
      </w:r>
      <w:proofErr w:type="spellStart"/>
      <w:r w:rsidRPr="0086053F">
        <w:rPr>
          <w:rFonts w:cstheme="minorHAnsi"/>
          <w:sz w:val="24"/>
          <w:szCs w:val="24"/>
          <w:lang w:bidi="hi-IN"/>
        </w:rPr>
        <w:t>organisations</w:t>
      </w:r>
      <w:proofErr w:type="spellEnd"/>
      <w:r w:rsidRPr="0086053F">
        <w:rPr>
          <w:rFonts w:cstheme="minorHAnsi"/>
          <w:sz w:val="24"/>
          <w:szCs w:val="24"/>
          <w:lang w:bidi="hi-IN"/>
        </w:rPr>
        <w:t xml:space="preserve"> (Govt., non-Govt.), Govt. Projects, Non- Govt. projects.</w:t>
      </w:r>
    </w:p>
    <w:p w:rsidR="00D5530C" w:rsidRPr="0086053F" w:rsidRDefault="00D5530C" w:rsidP="00D5530C">
      <w:pPr>
        <w:rPr>
          <w:rFonts w:cstheme="minorHAnsi"/>
          <w:sz w:val="24"/>
          <w:szCs w:val="24"/>
          <w:lang w:bidi="hi-IN"/>
        </w:rPr>
      </w:pPr>
      <w:proofErr w:type="gramStart"/>
      <w:r w:rsidRPr="0086053F">
        <w:rPr>
          <w:rFonts w:cstheme="minorHAnsi"/>
          <w:sz w:val="24"/>
          <w:szCs w:val="24"/>
          <w:lang w:bidi="hi-IN"/>
        </w:rPr>
        <w:t>Contribution of Banks, their limitations, scope.</w:t>
      </w:r>
      <w:proofErr w:type="gramEnd"/>
    </w:p>
    <w:p w:rsidR="00D5530C" w:rsidRPr="0086053F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86053F">
        <w:rPr>
          <w:rFonts w:cstheme="minorHAnsi"/>
          <w:b/>
          <w:color w:val="120B11"/>
          <w:sz w:val="24"/>
          <w:szCs w:val="24"/>
        </w:rPr>
        <w:t>Unit - IV</w:t>
      </w:r>
      <w:r w:rsidRPr="0086053F">
        <w:rPr>
          <w:rFonts w:cstheme="minorHAnsi"/>
          <w:color w:val="120B11"/>
          <w:sz w:val="24"/>
          <w:szCs w:val="24"/>
        </w:rPr>
        <w:t xml:space="preserve"> </w:t>
      </w:r>
      <w:r w:rsidRPr="0086053F">
        <w:rPr>
          <w:rFonts w:cstheme="minorHAnsi"/>
          <w:color w:val="120B11"/>
          <w:sz w:val="24"/>
          <w:szCs w:val="24"/>
        </w:rPr>
        <w:tab/>
      </w:r>
      <w:r w:rsidRPr="0086053F">
        <w:rPr>
          <w:rFonts w:cstheme="minorHAnsi"/>
          <w:sz w:val="24"/>
          <w:szCs w:val="24"/>
          <w:lang w:bidi="hi-IN"/>
        </w:rPr>
        <w:t>Functions, qualities, management of a good entrepreneur.</w:t>
      </w:r>
      <w:proofErr w:type="gramEnd"/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86053F">
        <w:rPr>
          <w:rFonts w:cstheme="minorHAnsi"/>
          <w:sz w:val="24"/>
          <w:szCs w:val="24"/>
          <w:lang w:bidi="hi-IN"/>
        </w:rPr>
        <w:t>Qualities of the entrepreneur (Modern and traditional).</w:t>
      </w:r>
      <w:proofErr w:type="gramEnd"/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proofErr w:type="gramStart"/>
      <w:r w:rsidRPr="0086053F">
        <w:rPr>
          <w:rFonts w:cstheme="minorHAnsi"/>
          <w:sz w:val="24"/>
          <w:szCs w:val="24"/>
          <w:lang w:bidi="hi-IN"/>
        </w:rPr>
        <w:t>Management skills of the entrepreneur.</w:t>
      </w:r>
      <w:proofErr w:type="gramEnd"/>
    </w:p>
    <w:p w:rsidR="00D5530C" w:rsidRPr="0086053F" w:rsidRDefault="00D5530C" w:rsidP="00D5530C">
      <w:pPr>
        <w:rPr>
          <w:rFonts w:cstheme="minorHAnsi"/>
          <w:sz w:val="24"/>
          <w:szCs w:val="24"/>
          <w:lang w:bidi="hi-IN"/>
        </w:rPr>
      </w:pPr>
      <w:proofErr w:type="gramStart"/>
      <w:r w:rsidRPr="0086053F">
        <w:rPr>
          <w:rFonts w:cstheme="minorHAnsi"/>
          <w:sz w:val="24"/>
          <w:szCs w:val="24"/>
          <w:lang w:bidi="hi-IN"/>
        </w:rPr>
        <w:t>Motive factors of the entrepreneur.</w:t>
      </w:r>
      <w:proofErr w:type="gramEnd"/>
    </w:p>
    <w:p w:rsidR="00D5530C" w:rsidRPr="0086053F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86053F" w:rsidRDefault="00D5530C" w:rsidP="00D5530C">
      <w:pPr>
        <w:rPr>
          <w:rFonts w:cstheme="minorHAnsi"/>
          <w:color w:val="120B11"/>
          <w:sz w:val="24"/>
          <w:szCs w:val="24"/>
        </w:rPr>
      </w:pP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b/>
          <w:color w:val="120B11"/>
          <w:sz w:val="24"/>
          <w:szCs w:val="24"/>
        </w:rPr>
        <w:t>Unit – V</w:t>
      </w:r>
      <w:r w:rsidRPr="0086053F">
        <w:rPr>
          <w:rFonts w:cstheme="minorHAnsi"/>
          <w:color w:val="120B11"/>
          <w:sz w:val="24"/>
          <w:szCs w:val="24"/>
        </w:rPr>
        <w:t xml:space="preserve"> </w:t>
      </w:r>
      <w:r w:rsidRPr="0086053F">
        <w:rPr>
          <w:rFonts w:cstheme="minorHAnsi"/>
          <w:color w:val="120B11"/>
          <w:sz w:val="24"/>
          <w:szCs w:val="24"/>
        </w:rPr>
        <w:tab/>
      </w:r>
      <w:r w:rsidRPr="0086053F">
        <w:rPr>
          <w:rFonts w:cstheme="minorHAnsi"/>
          <w:sz w:val="24"/>
          <w:szCs w:val="24"/>
          <w:lang w:bidi="hi-IN"/>
        </w:rPr>
        <w:t xml:space="preserve">Problems and Scope of the </w:t>
      </w:r>
      <w:proofErr w:type="gramStart"/>
      <w:r w:rsidRPr="0086053F">
        <w:rPr>
          <w:rFonts w:cstheme="minorHAnsi"/>
          <w:sz w:val="24"/>
          <w:szCs w:val="24"/>
          <w:lang w:bidi="hi-IN"/>
        </w:rPr>
        <w:t>Entrepreneur :</w:t>
      </w:r>
      <w:proofErr w:type="gramEnd"/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sz w:val="24"/>
          <w:szCs w:val="24"/>
          <w:lang w:bidi="hi-IN"/>
        </w:rPr>
        <w:t>-Problem of Capital</w:t>
      </w: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sz w:val="24"/>
          <w:szCs w:val="24"/>
          <w:lang w:bidi="hi-IN"/>
        </w:rPr>
        <w:t>-Problem of Power</w:t>
      </w: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sz w:val="24"/>
          <w:szCs w:val="24"/>
          <w:lang w:bidi="hi-IN"/>
        </w:rPr>
        <w:t>-Problem of Registration</w:t>
      </w:r>
    </w:p>
    <w:p w:rsidR="00D5530C" w:rsidRPr="0086053F" w:rsidRDefault="00D5530C" w:rsidP="00D5530C">
      <w:pPr>
        <w:autoSpaceDE w:val="0"/>
        <w:autoSpaceDN w:val="0"/>
        <w:adjustRightInd w:val="0"/>
        <w:rPr>
          <w:rFonts w:cstheme="minorHAnsi"/>
          <w:sz w:val="24"/>
          <w:szCs w:val="24"/>
          <w:lang w:bidi="hi-IN"/>
        </w:rPr>
      </w:pPr>
      <w:r w:rsidRPr="0086053F">
        <w:rPr>
          <w:rFonts w:cstheme="minorHAnsi"/>
          <w:sz w:val="24"/>
          <w:szCs w:val="24"/>
          <w:lang w:bidi="hi-IN"/>
        </w:rPr>
        <w:t>-Administrative problems</w:t>
      </w:r>
    </w:p>
    <w:p w:rsidR="00D5530C" w:rsidRPr="0086053F" w:rsidRDefault="00D5530C" w:rsidP="00D5530C">
      <w:pPr>
        <w:rPr>
          <w:rFonts w:cstheme="minorHAnsi"/>
          <w:sz w:val="24"/>
          <w:szCs w:val="24"/>
        </w:rPr>
      </w:pPr>
      <w:r w:rsidRPr="0086053F">
        <w:rPr>
          <w:rFonts w:cstheme="minorHAnsi"/>
          <w:sz w:val="24"/>
          <w:szCs w:val="24"/>
          <w:lang w:bidi="hi-IN"/>
        </w:rPr>
        <w:t>-Problems of Ownership.</w:t>
      </w:r>
    </w:p>
    <w:p w:rsidR="00E07A6F" w:rsidRPr="00E07A6F" w:rsidRDefault="00E07A6F" w:rsidP="00E07A6F">
      <w:pPr>
        <w:rPr>
          <w:rFonts w:ascii="Times New Roman" w:hAnsi="Times New Roman" w:cs="Times New Roman"/>
          <w:color w:val="120B11"/>
          <w:spacing w:val="36"/>
          <w:sz w:val="26"/>
        </w:rPr>
      </w:pPr>
    </w:p>
    <w:sectPr w:rsidR="00E07A6F" w:rsidRPr="00E07A6F" w:rsidSect="00A51C70">
      <w:headerReference w:type="default" r:id="rId8"/>
      <w:footerReference w:type="default" r:id="rId9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B9F" w:rsidRDefault="00DE0B9F" w:rsidP="00AB356C">
      <w:r>
        <w:separator/>
      </w:r>
    </w:p>
  </w:endnote>
  <w:endnote w:type="continuationSeparator" w:id="0">
    <w:p w:rsidR="00DE0B9F" w:rsidRDefault="00DE0B9F" w:rsidP="00AB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vLys 02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3F" w:rsidRDefault="0086053F">
    <w:pPr>
      <w:pStyle w:val="Footer"/>
    </w:pPr>
  </w:p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5300"/>
      <w:gridCol w:w="4940"/>
    </w:tblGrid>
    <w:tr w:rsidR="0086053F" w:rsidTr="001F3DC8">
      <w:trPr>
        <w:trHeight w:val="70"/>
      </w:trPr>
      <w:tc>
        <w:tcPr>
          <w:tcW w:w="530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86053F" w:rsidRDefault="0086053F" w:rsidP="001F3DC8">
          <w:pPr>
            <w:widowControl w:val="0"/>
            <w:autoSpaceDE w:val="0"/>
            <w:autoSpaceDN w:val="0"/>
            <w:adjustRightInd w:val="0"/>
            <w:rPr>
              <w:rFonts w:ascii="Times New Roman" w:hAnsi="Times New Roman" w:cs="Times New Roman"/>
              <w:sz w:val="6"/>
              <w:szCs w:val="6"/>
            </w:rPr>
          </w:pPr>
        </w:p>
      </w:tc>
      <w:tc>
        <w:tcPr>
          <w:tcW w:w="4940" w:type="dxa"/>
          <w:tcBorders>
            <w:top w:val="nil"/>
            <w:left w:val="nil"/>
            <w:bottom w:val="single" w:sz="8" w:space="0" w:color="622423"/>
            <w:right w:val="nil"/>
          </w:tcBorders>
          <w:shd w:val="clear" w:color="auto" w:fill="622423"/>
          <w:vAlign w:val="bottom"/>
        </w:tcPr>
        <w:p w:rsidR="0086053F" w:rsidRDefault="0086053F" w:rsidP="001F3DC8">
          <w:pPr>
            <w:widowControl w:val="0"/>
            <w:autoSpaceDE w:val="0"/>
            <w:autoSpaceDN w:val="0"/>
            <w:adjustRightInd w:val="0"/>
            <w:rPr>
              <w:rFonts w:ascii="Times New Roman" w:hAnsi="Times New Roman" w:cs="Times New Roman"/>
              <w:sz w:val="6"/>
              <w:szCs w:val="6"/>
            </w:rPr>
          </w:pPr>
        </w:p>
      </w:tc>
    </w:tr>
    <w:tr w:rsidR="0086053F" w:rsidTr="001F3DC8">
      <w:trPr>
        <w:trHeight w:val="400"/>
      </w:trPr>
      <w:tc>
        <w:tcPr>
          <w:tcW w:w="530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6053F" w:rsidRDefault="0086053F" w:rsidP="001F3DC8">
          <w:pPr>
            <w:widowControl w:val="0"/>
            <w:autoSpaceDE w:val="0"/>
            <w:autoSpaceDN w:val="0"/>
            <w:adjustRightInd w:val="0"/>
            <w:ind w:left="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BSC IT</w:t>
          </w: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 –First  </w:t>
          </w:r>
          <w:proofErr w:type="spellStart"/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Sem</w:t>
          </w:r>
          <w:proofErr w:type="spellEnd"/>
        </w:p>
      </w:tc>
      <w:tc>
        <w:tcPr>
          <w:tcW w:w="494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6053F" w:rsidRDefault="0086053F" w:rsidP="001F3DC8">
          <w:pPr>
            <w:widowControl w:val="0"/>
            <w:autoSpaceDE w:val="0"/>
            <w:autoSpaceDN w:val="0"/>
            <w:adjustRightInd w:val="0"/>
            <w:spacing w:line="269" w:lineRule="exact"/>
            <w:ind w:left="376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>wef</w:t>
          </w:r>
          <w:proofErr w:type="spellEnd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 xml:space="preserve"> 2015-16</w:t>
          </w:r>
        </w:p>
      </w:tc>
    </w:tr>
  </w:tbl>
  <w:p w:rsidR="0086053F" w:rsidRDefault="0086053F">
    <w:pPr>
      <w:pStyle w:val="Footer"/>
    </w:pPr>
  </w:p>
  <w:p w:rsidR="0086053F" w:rsidRDefault="008605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B9F" w:rsidRDefault="00DE0B9F" w:rsidP="00AB356C">
      <w:r>
        <w:separator/>
      </w:r>
    </w:p>
  </w:footnote>
  <w:footnote w:type="continuationSeparator" w:id="0">
    <w:p w:rsidR="00DE0B9F" w:rsidRDefault="00DE0B9F" w:rsidP="00AB3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3F" w:rsidRDefault="0086053F" w:rsidP="0086053F">
    <w:pPr>
      <w:widowControl w:val="0"/>
      <w:autoSpaceDE w:val="0"/>
      <w:autoSpaceDN w:val="0"/>
      <w:adjustRightInd w:val="0"/>
      <w:ind w:left="220"/>
      <w:rPr>
        <w:rFonts w:ascii="Times New Roman" w:hAnsi="Times New Roman" w:cs="Times New Roman"/>
        <w:sz w:val="24"/>
        <w:szCs w:val="24"/>
      </w:rPr>
    </w:pPr>
    <w:r>
      <w:rPr>
        <w:rFonts w:ascii="Cambria" w:hAnsi="Cambria" w:cs="Cambria"/>
        <w:color w:val="00000A"/>
        <w:sz w:val="32"/>
        <w:szCs w:val="32"/>
      </w:rPr>
      <w:t xml:space="preserve">Sri </w:t>
    </w:r>
    <w:proofErr w:type="spellStart"/>
    <w:r>
      <w:rPr>
        <w:rFonts w:ascii="Cambria" w:hAnsi="Cambria" w:cs="Cambria"/>
        <w:color w:val="00000A"/>
        <w:sz w:val="32"/>
        <w:szCs w:val="32"/>
      </w:rPr>
      <w:t>Satya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</w:t>
    </w:r>
    <w:proofErr w:type="spellStart"/>
    <w:r>
      <w:rPr>
        <w:rFonts w:ascii="Cambria" w:hAnsi="Cambria" w:cs="Cambria"/>
        <w:color w:val="00000A"/>
        <w:sz w:val="32"/>
        <w:szCs w:val="32"/>
      </w:rPr>
      <w:t>Sai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University of Technology &amp; Medical Sciences, </w:t>
    </w:r>
    <w:proofErr w:type="spellStart"/>
    <w:r>
      <w:rPr>
        <w:rFonts w:ascii="Cambria" w:hAnsi="Cambria" w:cs="Cambria"/>
        <w:color w:val="00000A"/>
        <w:sz w:val="32"/>
        <w:szCs w:val="32"/>
      </w:rPr>
      <w:t>Sehore</w:t>
    </w:r>
    <w:proofErr w:type="spellEnd"/>
    <w:r>
      <w:rPr>
        <w:rFonts w:ascii="Cambria" w:hAnsi="Cambria" w:cs="Cambria"/>
        <w:color w:val="00000A"/>
        <w:sz w:val="32"/>
        <w:szCs w:val="32"/>
      </w:rPr>
      <w:t xml:space="preserve"> (M.P.)</w:t>
    </w:r>
  </w:p>
  <w:p w:rsidR="0086053F" w:rsidRPr="0098702B" w:rsidRDefault="0086053F" w:rsidP="0086053F">
    <w:pPr>
      <w:pStyle w:val="Header"/>
    </w:pPr>
    <w:r>
      <w:rPr>
        <w:noProof/>
      </w:rPr>
      <w:pict>
        <v:line id="_x0000_s133121" style="position:absolute;z-index:-251658240" from="-.4pt,4pt" to="511.65pt,4pt" o:allowincell="f" strokecolor="#622423" strokeweight="3pt"/>
      </w:pict>
    </w:r>
    <w:r>
      <w:rPr>
        <w:noProof/>
      </w:rPr>
      <w:pict>
        <v:line id="_x0000_s133122" style="position:absolute;z-index:-251658240" from="-.4pt,1.35pt" to="511.65pt,1.35pt" o:allowincell="f" strokecolor="#622423"/>
      </w:pict>
    </w:r>
    <w:r>
      <w:rPr>
        <w:rFonts w:ascii="Times New Roman" w:hAnsi="Times New Roman" w:cs="Times New Roman"/>
        <w:sz w:val="32"/>
        <w:szCs w:val="32"/>
      </w:rPr>
      <w:tab/>
    </w:r>
  </w:p>
  <w:p w:rsidR="007F54C4" w:rsidRPr="0086053F" w:rsidRDefault="007F54C4" w:rsidP="008605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1C8"/>
    <w:multiLevelType w:val="hybridMultilevel"/>
    <w:tmpl w:val="2D7EA860"/>
    <w:lvl w:ilvl="0" w:tplc="3BFA55D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5C3676"/>
    <w:multiLevelType w:val="multilevel"/>
    <w:tmpl w:val="1A5ED9FC"/>
    <w:lvl w:ilvl="0">
      <w:start w:val="1"/>
      <w:numFmt w:val="upperLetter"/>
      <w:lvlText w:val="%1."/>
      <w:lvlJc w:val="left"/>
      <w:pPr>
        <w:tabs>
          <w:tab w:val="decimal" w:pos="504"/>
        </w:tabs>
        <w:ind w:left="720"/>
      </w:pPr>
      <w:rPr>
        <w:rFonts w:ascii="Times New Roman" w:hAnsi="Times New Roman"/>
        <w:b/>
        <w:strike w:val="0"/>
        <w:color w:val="000000"/>
        <w:spacing w:val="1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FD17C5"/>
    <w:multiLevelType w:val="multilevel"/>
    <w:tmpl w:val="DB2E0A0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2050DD"/>
    <w:multiLevelType w:val="multilevel"/>
    <w:tmpl w:val="BD2CD4B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5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CD3626"/>
    <w:multiLevelType w:val="multilevel"/>
    <w:tmpl w:val="13B66AEC"/>
    <w:lvl w:ilvl="0">
      <w:start w:val="1"/>
      <w:numFmt w:val="upperLetter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48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0C0E51"/>
    <w:multiLevelType w:val="multilevel"/>
    <w:tmpl w:val="BD2CD4B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5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E3394A"/>
    <w:multiLevelType w:val="hybridMultilevel"/>
    <w:tmpl w:val="A2C61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3407E"/>
    <w:multiLevelType w:val="multilevel"/>
    <w:tmpl w:val="DB2E0A0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5F1AA7"/>
    <w:multiLevelType w:val="hybridMultilevel"/>
    <w:tmpl w:val="E132D554"/>
    <w:lvl w:ilvl="0" w:tplc="44560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77B42"/>
    <w:multiLevelType w:val="multilevel"/>
    <w:tmpl w:val="B77A687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8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C828A7"/>
    <w:multiLevelType w:val="hybridMultilevel"/>
    <w:tmpl w:val="99BAE2EC"/>
    <w:lvl w:ilvl="0" w:tplc="3BFA55D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037A5"/>
    <w:multiLevelType w:val="hybridMultilevel"/>
    <w:tmpl w:val="0D5AACB2"/>
    <w:lvl w:ilvl="0" w:tplc="E208CB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3E5BA8"/>
    <w:multiLevelType w:val="hybridMultilevel"/>
    <w:tmpl w:val="23C0FD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F39101C"/>
    <w:multiLevelType w:val="multilevel"/>
    <w:tmpl w:val="7312E80C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6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E55403"/>
    <w:multiLevelType w:val="hybridMultilevel"/>
    <w:tmpl w:val="6094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C5EE6"/>
    <w:multiLevelType w:val="multilevel"/>
    <w:tmpl w:val="ACEEA754"/>
    <w:lvl w:ilvl="0">
      <w:start w:val="1"/>
      <w:numFmt w:val="upperLetter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36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D527BE"/>
    <w:multiLevelType w:val="hybridMultilevel"/>
    <w:tmpl w:val="A2C61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10"/>
  </w:num>
  <w:num w:numId="5">
    <w:abstractNumId w:val="12"/>
  </w:num>
  <w:num w:numId="6">
    <w:abstractNumId w:val="1"/>
  </w:num>
  <w:num w:numId="7">
    <w:abstractNumId w:val="15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  <w:num w:numId="12">
    <w:abstractNumId w:val="2"/>
  </w:num>
  <w:num w:numId="13">
    <w:abstractNumId w:val="14"/>
  </w:num>
  <w:num w:numId="14">
    <w:abstractNumId w:val="13"/>
  </w:num>
  <w:num w:numId="15">
    <w:abstractNumId w:val="16"/>
  </w:num>
  <w:num w:numId="16">
    <w:abstractNumId w:val="3"/>
  </w:num>
  <w:num w:numId="1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4146"/>
    <o:shapelayout v:ext="edit">
      <o:idmap v:ext="edit" data="130"/>
    </o:shapelayout>
  </w:hdrShapeDefaults>
  <w:footnotePr>
    <w:footnote w:id="-1"/>
    <w:footnote w:id="0"/>
  </w:footnotePr>
  <w:endnotePr>
    <w:endnote w:id="-1"/>
    <w:endnote w:id="0"/>
  </w:endnotePr>
  <w:compat/>
  <w:rsids>
    <w:rsidRoot w:val="008903F3"/>
    <w:rsid w:val="00006598"/>
    <w:rsid w:val="00007896"/>
    <w:rsid w:val="00021EB8"/>
    <w:rsid w:val="00032295"/>
    <w:rsid w:val="000328CF"/>
    <w:rsid w:val="00043867"/>
    <w:rsid w:val="000452CB"/>
    <w:rsid w:val="0005181F"/>
    <w:rsid w:val="00070150"/>
    <w:rsid w:val="0007095B"/>
    <w:rsid w:val="00077451"/>
    <w:rsid w:val="00086592"/>
    <w:rsid w:val="000A794C"/>
    <w:rsid w:val="000B2FCB"/>
    <w:rsid w:val="000B4D98"/>
    <w:rsid w:val="000B724E"/>
    <w:rsid w:val="000C0657"/>
    <w:rsid w:val="000C2CFE"/>
    <w:rsid w:val="000D3EFB"/>
    <w:rsid w:val="000D4ED3"/>
    <w:rsid w:val="000D5D34"/>
    <w:rsid w:val="000D67D7"/>
    <w:rsid w:val="000E32B1"/>
    <w:rsid w:val="000E47A8"/>
    <w:rsid w:val="000F4685"/>
    <w:rsid w:val="001001DD"/>
    <w:rsid w:val="00121DA8"/>
    <w:rsid w:val="00133BE6"/>
    <w:rsid w:val="00155DCB"/>
    <w:rsid w:val="00160E80"/>
    <w:rsid w:val="00160FE0"/>
    <w:rsid w:val="00165D4D"/>
    <w:rsid w:val="00170EEE"/>
    <w:rsid w:val="00177D5D"/>
    <w:rsid w:val="00182E9F"/>
    <w:rsid w:val="00185775"/>
    <w:rsid w:val="001A5668"/>
    <w:rsid w:val="001A6CBD"/>
    <w:rsid w:val="001C174D"/>
    <w:rsid w:val="001C1B22"/>
    <w:rsid w:val="001D15D2"/>
    <w:rsid w:val="001D3CDB"/>
    <w:rsid w:val="001D61D7"/>
    <w:rsid w:val="001F070F"/>
    <w:rsid w:val="001F256B"/>
    <w:rsid w:val="00203224"/>
    <w:rsid w:val="00204C72"/>
    <w:rsid w:val="00206679"/>
    <w:rsid w:val="002071B7"/>
    <w:rsid w:val="00220E55"/>
    <w:rsid w:val="00221462"/>
    <w:rsid w:val="00242417"/>
    <w:rsid w:val="00242F9A"/>
    <w:rsid w:val="00250DEC"/>
    <w:rsid w:val="002608C7"/>
    <w:rsid w:val="00266B16"/>
    <w:rsid w:val="0027182C"/>
    <w:rsid w:val="00271CEA"/>
    <w:rsid w:val="002918E8"/>
    <w:rsid w:val="0029286D"/>
    <w:rsid w:val="00294545"/>
    <w:rsid w:val="00295724"/>
    <w:rsid w:val="002A6958"/>
    <w:rsid w:val="002B2BA7"/>
    <w:rsid w:val="002B3E8A"/>
    <w:rsid w:val="002C050C"/>
    <w:rsid w:val="002D059E"/>
    <w:rsid w:val="002D0FF6"/>
    <w:rsid w:val="002D1DA2"/>
    <w:rsid w:val="002D2539"/>
    <w:rsid w:val="002E13B7"/>
    <w:rsid w:val="002E570D"/>
    <w:rsid w:val="002F7F93"/>
    <w:rsid w:val="00300628"/>
    <w:rsid w:val="003028D4"/>
    <w:rsid w:val="00307C53"/>
    <w:rsid w:val="00307D21"/>
    <w:rsid w:val="0031190E"/>
    <w:rsid w:val="00311E94"/>
    <w:rsid w:val="003162A6"/>
    <w:rsid w:val="00320F4F"/>
    <w:rsid w:val="00323A65"/>
    <w:rsid w:val="0032501B"/>
    <w:rsid w:val="00330AC3"/>
    <w:rsid w:val="00334C2C"/>
    <w:rsid w:val="00340DBE"/>
    <w:rsid w:val="00344BAC"/>
    <w:rsid w:val="00353F33"/>
    <w:rsid w:val="003602A7"/>
    <w:rsid w:val="00361463"/>
    <w:rsid w:val="00380EDD"/>
    <w:rsid w:val="0038561E"/>
    <w:rsid w:val="003877B7"/>
    <w:rsid w:val="00392811"/>
    <w:rsid w:val="0039301E"/>
    <w:rsid w:val="00395089"/>
    <w:rsid w:val="003A1234"/>
    <w:rsid w:val="003A3AC3"/>
    <w:rsid w:val="003B15C2"/>
    <w:rsid w:val="003D1F7C"/>
    <w:rsid w:val="003E53F6"/>
    <w:rsid w:val="003E62C2"/>
    <w:rsid w:val="003F079A"/>
    <w:rsid w:val="004043FE"/>
    <w:rsid w:val="004279B9"/>
    <w:rsid w:val="004502F3"/>
    <w:rsid w:val="00454AD9"/>
    <w:rsid w:val="00455757"/>
    <w:rsid w:val="00465BA4"/>
    <w:rsid w:val="00470E4B"/>
    <w:rsid w:val="00471C4C"/>
    <w:rsid w:val="00473B70"/>
    <w:rsid w:val="00475376"/>
    <w:rsid w:val="00476336"/>
    <w:rsid w:val="00486814"/>
    <w:rsid w:val="004923CF"/>
    <w:rsid w:val="004967B8"/>
    <w:rsid w:val="004A19DA"/>
    <w:rsid w:val="004A5F69"/>
    <w:rsid w:val="004B0905"/>
    <w:rsid w:val="004B675B"/>
    <w:rsid w:val="004C160F"/>
    <w:rsid w:val="004D2A29"/>
    <w:rsid w:val="004D315B"/>
    <w:rsid w:val="004E1937"/>
    <w:rsid w:val="004E6DFC"/>
    <w:rsid w:val="004F3939"/>
    <w:rsid w:val="004F6677"/>
    <w:rsid w:val="004F7F9F"/>
    <w:rsid w:val="005018FD"/>
    <w:rsid w:val="00503F5C"/>
    <w:rsid w:val="005056B6"/>
    <w:rsid w:val="00514BAF"/>
    <w:rsid w:val="00521E63"/>
    <w:rsid w:val="00524034"/>
    <w:rsid w:val="005266BC"/>
    <w:rsid w:val="00534337"/>
    <w:rsid w:val="005350FE"/>
    <w:rsid w:val="00537A73"/>
    <w:rsid w:val="0055191F"/>
    <w:rsid w:val="005540E6"/>
    <w:rsid w:val="005620DD"/>
    <w:rsid w:val="00563D8C"/>
    <w:rsid w:val="005644B8"/>
    <w:rsid w:val="00566A38"/>
    <w:rsid w:val="00567AE7"/>
    <w:rsid w:val="005748D3"/>
    <w:rsid w:val="00575ECD"/>
    <w:rsid w:val="00583082"/>
    <w:rsid w:val="0058621C"/>
    <w:rsid w:val="00590133"/>
    <w:rsid w:val="005934D9"/>
    <w:rsid w:val="0059363D"/>
    <w:rsid w:val="005962DE"/>
    <w:rsid w:val="005A5FD8"/>
    <w:rsid w:val="005B092D"/>
    <w:rsid w:val="005B12C7"/>
    <w:rsid w:val="005B1904"/>
    <w:rsid w:val="005B41A6"/>
    <w:rsid w:val="005B5CD8"/>
    <w:rsid w:val="005B688B"/>
    <w:rsid w:val="005B7F00"/>
    <w:rsid w:val="005C1D2F"/>
    <w:rsid w:val="005D1B60"/>
    <w:rsid w:val="005D26E4"/>
    <w:rsid w:val="005D33B8"/>
    <w:rsid w:val="005E5BCE"/>
    <w:rsid w:val="005E79E3"/>
    <w:rsid w:val="005F0E5F"/>
    <w:rsid w:val="005F6BBB"/>
    <w:rsid w:val="006126A2"/>
    <w:rsid w:val="006224E5"/>
    <w:rsid w:val="00622EDA"/>
    <w:rsid w:val="00624083"/>
    <w:rsid w:val="006254BF"/>
    <w:rsid w:val="00633845"/>
    <w:rsid w:val="006343AE"/>
    <w:rsid w:val="006347A8"/>
    <w:rsid w:val="006406A1"/>
    <w:rsid w:val="00644DBB"/>
    <w:rsid w:val="00646350"/>
    <w:rsid w:val="00651465"/>
    <w:rsid w:val="00655B70"/>
    <w:rsid w:val="00655BBB"/>
    <w:rsid w:val="0067096F"/>
    <w:rsid w:val="0067117E"/>
    <w:rsid w:val="00674457"/>
    <w:rsid w:val="006748FD"/>
    <w:rsid w:val="00675717"/>
    <w:rsid w:val="00676D06"/>
    <w:rsid w:val="00681006"/>
    <w:rsid w:val="00684866"/>
    <w:rsid w:val="00687DC3"/>
    <w:rsid w:val="00692E88"/>
    <w:rsid w:val="00695120"/>
    <w:rsid w:val="006A4385"/>
    <w:rsid w:val="006B23C4"/>
    <w:rsid w:val="006B374F"/>
    <w:rsid w:val="006B5AB8"/>
    <w:rsid w:val="006C4DB9"/>
    <w:rsid w:val="006C6289"/>
    <w:rsid w:val="006D17BA"/>
    <w:rsid w:val="006D5D07"/>
    <w:rsid w:val="006F34AB"/>
    <w:rsid w:val="006F3A4D"/>
    <w:rsid w:val="0070790D"/>
    <w:rsid w:val="007109E3"/>
    <w:rsid w:val="007116C2"/>
    <w:rsid w:val="00712232"/>
    <w:rsid w:val="007137EA"/>
    <w:rsid w:val="007139BD"/>
    <w:rsid w:val="0073039C"/>
    <w:rsid w:val="0073152A"/>
    <w:rsid w:val="007322FD"/>
    <w:rsid w:val="00732ECD"/>
    <w:rsid w:val="0074671E"/>
    <w:rsid w:val="0075103D"/>
    <w:rsid w:val="00751BC9"/>
    <w:rsid w:val="00751F88"/>
    <w:rsid w:val="00752D74"/>
    <w:rsid w:val="00753951"/>
    <w:rsid w:val="00753C4D"/>
    <w:rsid w:val="00755FC8"/>
    <w:rsid w:val="00756E0B"/>
    <w:rsid w:val="0076188B"/>
    <w:rsid w:val="00761F7C"/>
    <w:rsid w:val="00766283"/>
    <w:rsid w:val="0076781A"/>
    <w:rsid w:val="00767D37"/>
    <w:rsid w:val="0077090F"/>
    <w:rsid w:val="0077178E"/>
    <w:rsid w:val="0077471D"/>
    <w:rsid w:val="00780228"/>
    <w:rsid w:val="00782C37"/>
    <w:rsid w:val="00783DA4"/>
    <w:rsid w:val="00787443"/>
    <w:rsid w:val="00797E6D"/>
    <w:rsid w:val="007A1A09"/>
    <w:rsid w:val="007A355F"/>
    <w:rsid w:val="007A6666"/>
    <w:rsid w:val="007B2E39"/>
    <w:rsid w:val="007B3870"/>
    <w:rsid w:val="007B5885"/>
    <w:rsid w:val="007C140B"/>
    <w:rsid w:val="007D1AEE"/>
    <w:rsid w:val="007D6DAF"/>
    <w:rsid w:val="007E2C9E"/>
    <w:rsid w:val="007E722F"/>
    <w:rsid w:val="007E73FB"/>
    <w:rsid w:val="007F3879"/>
    <w:rsid w:val="007F5355"/>
    <w:rsid w:val="007F54C4"/>
    <w:rsid w:val="007F5783"/>
    <w:rsid w:val="007F630B"/>
    <w:rsid w:val="008026C1"/>
    <w:rsid w:val="008041DE"/>
    <w:rsid w:val="00806F3D"/>
    <w:rsid w:val="0080717C"/>
    <w:rsid w:val="008126DD"/>
    <w:rsid w:val="00814F63"/>
    <w:rsid w:val="008401A8"/>
    <w:rsid w:val="00843B93"/>
    <w:rsid w:val="00844B6E"/>
    <w:rsid w:val="0086053F"/>
    <w:rsid w:val="00862521"/>
    <w:rsid w:val="0088254D"/>
    <w:rsid w:val="00885D39"/>
    <w:rsid w:val="008903F3"/>
    <w:rsid w:val="008A2EA5"/>
    <w:rsid w:val="008B31AD"/>
    <w:rsid w:val="008B3445"/>
    <w:rsid w:val="008D01C4"/>
    <w:rsid w:val="008D2812"/>
    <w:rsid w:val="008D63FF"/>
    <w:rsid w:val="008E292A"/>
    <w:rsid w:val="008E579B"/>
    <w:rsid w:val="008E5DA7"/>
    <w:rsid w:val="008F2443"/>
    <w:rsid w:val="008F2DE7"/>
    <w:rsid w:val="0090343A"/>
    <w:rsid w:val="00910929"/>
    <w:rsid w:val="00911635"/>
    <w:rsid w:val="0091363F"/>
    <w:rsid w:val="00913CC6"/>
    <w:rsid w:val="0093092C"/>
    <w:rsid w:val="009334CB"/>
    <w:rsid w:val="00934DE6"/>
    <w:rsid w:val="00943E6F"/>
    <w:rsid w:val="00950F45"/>
    <w:rsid w:val="0096392C"/>
    <w:rsid w:val="00964624"/>
    <w:rsid w:val="00965991"/>
    <w:rsid w:val="009664C2"/>
    <w:rsid w:val="00994F98"/>
    <w:rsid w:val="00995475"/>
    <w:rsid w:val="009A4905"/>
    <w:rsid w:val="009B165D"/>
    <w:rsid w:val="009B44C7"/>
    <w:rsid w:val="009B727E"/>
    <w:rsid w:val="009B7A11"/>
    <w:rsid w:val="009C0176"/>
    <w:rsid w:val="009C01FC"/>
    <w:rsid w:val="009C29C9"/>
    <w:rsid w:val="009D0B2C"/>
    <w:rsid w:val="009E4820"/>
    <w:rsid w:val="009E53B1"/>
    <w:rsid w:val="009E70D9"/>
    <w:rsid w:val="009F5028"/>
    <w:rsid w:val="00A0348A"/>
    <w:rsid w:val="00A062B0"/>
    <w:rsid w:val="00A159CD"/>
    <w:rsid w:val="00A209E3"/>
    <w:rsid w:val="00A265C4"/>
    <w:rsid w:val="00A3135C"/>
    <w:rsid w:val="00A3581F"/>
    <w:rsid w:val="00A35C30"/>
    <w:rsid w:val="00A4030E"/>
    <w:rsid w:val="00A41F72"/>
    <w:rsid w:val="00A420B4"/>
    <w:rsid w:val="00A427A1"/>
    <w:rsid w:val="00A42C97"/>
    <w:rsid w:val="00A464A6"/>
    <w:rsid w:val="00A500CC"/>
    <w:rsid w:val="00A508E9"/>
    <w:rsid w:val="00A51C70"/>
    <w:rsid w:val="00A5452D"/>
    <w:rsid w:val="00A56B75"/>
    <w:rsid w:val="00A57D5A"/>
    <w:rsid w:val="00A63C01"/>
    <w:rsid w:val="00A63F4C"/>
    <w:rsid w:val="00A709D9"/>
    <w:rsid w:val="00A7381F"/>
    <w:rsid w:val="00A77A41"/>
    <w:rsid w:val="00A8276D"/>
    <w:rsid w:val="00A92AAF"/>
    <w:rsid w:val="00AA2D09"/>
    <w:rsid w:val="00AA7A13"/>
    <w:rsid w:val="00AB356C"/>
    <w:rsid w:val="00AB6D25"/>
    <w:rsid w:val="00AB7434"/>
    <w:rsid w:val="00AC0ED3"/>
    <w:rsid w:val="00AC2F45"/>
    <w:rsid w:val="00AC79E1"/>
    <w:rsid w:val="00AE011D"/>
    <w:rsid w:val="00AE0E75"/>
    <w:rsid w:val="00AE4993"/>
    <w:rsid w:val="00AE4BD0"/>
    <w:rsid w:val="00AE6311"/>
    <w:rsid w:val="00AF0492"/>
    <w:rsid w:val="00AF1D2B"/>
    <w:rsid w:val="00B025A6"/>
    <w:rsid w:val="00B05B65"/>
    <w:rsid w:val="00B344C0"/>
    <w:rsid w:val="00B3654D"/>
    <w:rsid w:val="00B37305"/>
    <w:rsid w:val="00B40104"/>
    <w:rsid w:val="00B44012"/>
    <w:rsid w:val="00B5396D"/>
    <w:rsid w:val="00B54765"/>
    <w:rsid w:val="00B73895"/>
    <w:rsid w:val="00B74E5C"/>
    <w:rsid w:val="00B80248"/>
    <w:rsid w:val="00B839BA"/>
    <w:rsid w:val="00B9398E"/>
    <w:rsid w:val="00B97D54"/>
    <w:rsid w:val="00BB1EAD"/>
    <w:rsid w:val="00BC1824"/>
    <w:rsid w:val="00BC452A"/>
    <w:rsid w:val="00BC5A38"/>
    <w:rsid w:val="00BD47E1"/>
    <w:rsid w:val="00BD48CD"/>
    <w:rsid w:val="00BD50D7"/>
    <w:rsid w:val="00BE1A69"/>
    <w:rsid w:val="00BE2B6C"/>
    <w:rsid w:val="00BE6E4B"/>
    <w:rsid w:val="00BE7372"/>
    <w:rsid w:val="00BF1221"/>
    <w:rsid w:val="00BF418D"/>
    <w:rsid w:val="00BF4EE1"/>
    <w:rsid w:val="00BF69ED"/>
    <w:rsid w:val="00C07DA5"/>
    <w:rsid w:val="00C11E64"/>
    <w:rsid w:val="00C16EA3"/>
    <w:rsid w:val="00C17BE3"/>
    <w:rsid w:val="00C2578B"/>
    <w:rsid w:val="00C273D0"/>
    <w:rsid w:val="00C308A0"/>
    <w:rsid w:val="00C31BF3"/>
    <w:rsid w:val="00C379FF"/>
    <w:rsid w:val="00C400D9"/>
    <w:rsid w:val="00C547FE"/>
    <w:rsid w:val="00C55A77"/>
    <w:rsid w:val="00C56A3C"/>
    <w:rsid w:val="00C64B74"/>
    <w:rsid w:val="00C80905"/>
    <w:rsid w:val="00C8124E"/>
    <w:rsid w:val="00C81F15"/>
    <w:rsid w:val="00C94924"/>
    <w:rsid w:val="00C95561"/>
    <w:rsid w:val="00C97E09"/>
    <w:rsid w:val="00CA1620"/>
    <w:rsid w:val="00CA23BA"/>
    <w:rsid w:val="00CA3236"/>
    <w:rsid w:val="00CB2219"/>
    <w:rsid w:val="00CC4640"/>
    <w:rsid w:val="00CD09F3"/>
    <w:rsid w:val="00CD20B4"/>
    <w:rsid w:val="00CE431A"/>
    <w:rsid w:val="00CE5941"/>
    <w:rsid w:val="00CE7B4D"/>
    <w:rsid w:val="00CF5657"/>
    <w:rsid w:val="00D0234B"/>
    <w:rsid w:val="00D02364"/>
    <w:rsid w:val="00D042C6"/>
    <w:rsid w:val="00D0633B"/>
    <w:rsid w:val="00D0659C"/>
    <w:rsid w:val="00D07043"/>
    <w:rsid w:val="00D1601F"/>
    <w:rsid w:val="00D23A69"/>
    <w:rsid w:val="00D25701"/>
    <w:rsid w:val="00D31AE6"/>
    <w:rsid w:val="00D41330"/>
    <w:rsid w:val="00D52C10"/>
    <w:rsid w:val="00D5530C"/>
    <w:rsid w:val="00D61857"/>
    <w:rsid w:val="00D6280A"/>
    <w:rsid w:val="00D62A34"/>
    <w:rsid w:val="00D63D43"/>
    <w:rsid w:val="00D71965"/>
    <w:rsid w:val="00D72CB4"/>
    <w:rsid w:val="00D82966"/>
    <w:rsid w:val="00D84DD7"/>
    <w:rsid w:val="00D9782C"/>
    <w:rsid w:val="00DB67B4"/>
    <w:rsid w:val="00DC089B"/>
    <w:rsid w:val="00DC6511"/>
    <w:rsid w:val="00DD7D14"/>
    <w:rsid w:val="00DE0B9F"/>
    <w:rsid w:val="00DE14DA"/>
    <w:rsid w:val="00DE65D3"/>
    <w:rsid w:val="00DE733E"/>
    <w:rsid w:val="00DF1B9A"/>
    <w:rsid w:val="00E02F79"/>
    <w:rsid w:val="00E07A6F"/>
    <w:rsid w:val="00E07F56"/>
    <w:rsid w:val="00E13F78"/>
    <w:rsid w:val="00E21552"/>
    <w:rsid w:val="00E345D8"/>
    <w:rsid w:val="00E3647D"/>
    <w:rsid w:val="00E513AF"/>
    <w:rsid w:val="00E6467D"/>
    <w:rsid w:val="00E75CD2"/>
    <w:rsid w:val="00E94CF5"/>
    <w:rsid w:val="00E95561"/>
    <w:rsid w:val="00E95F77"/>
    <w:rsid w:val="00E97CE0"/>
    <w:rsid w:val="00EA0FFE"/>
    <w:rsid w:val="00EA153E"/>
    <w:rsid w:val="00EA2FD6"/>
    <w:rsid w:val="00EA340D"/>
    <w:rsid w:val="00EA3B6A"/>
    <w:rsid w:val="00EB20C2"/>
    <w:rsid w:val="00EB3026"/>
    <w:rsid w:val="00EC0E98"/>
    <w:rsid w:val="00ED78E2"/>
    <w:rsid w:val="00EE558F"/>
    <w:rsid w:val="00EF0975"/>
    <w:rsid w:val="00EF38D2"/>
    <w:rsid w:val="00F0157B"/>
    <w:rsid w:val="00F02CC2"/>
    <w:rsid w:val="00F04AA3"/>
    <w:rsid w:val="00F12720"/>
    <w:rsid w:val="00F2104F"/>
    <w:rsid w:val="00F22A97"/>
    <w:rsid w:val="00F24268"/>
    <w:rsid w:val="00F25209"/>
    <w:rsid w:val="00F3266A"/>
    <w:rsid w:val="00F370AA"/>
    <w:rsid w:val="00F44BAD"/>
    <w:rsid w:val="00F45580"/>
    <w:rsid w:val="00F531B1"/>
    <w:rsid w:val="00F56663"/>
    <w:rsid w:val="00F5718C"/>
    <w:rsid w:val="00F61BE9"/>
    <w:rsid w:val="00F64AB1"/>
    <w:rsid w:val="00F6584E"/>
    <w:rsid w:val="00F658A7"/>
    <w:rsid w:val="00F6788E"/>
    <w:rsid w:val="00F67E03"/>
    <w:rsid w:val="00F70B99"/>
    <w:rsid w:val="00F717AD"/>
    <w:rsid w:val="00F71B71"/>
    <w:rsid w:val="00F725C8"/>
    <w:rsid w:val="00F74516"/>
    <w:rsid w:val="00F7546B"/>
    <w:rsid w:val="00F821F6"/>
    <w:rsid w:val="00F878DE"/>
    <w:rsid w:val="00F90AFE"/>
    <w:rsid w:val="00F92C0C"/>
    <w:rsid w:val="00F944AB"/>
    <w:rsid w:val="00F94F84"/>
    <w:rsid w:val="00FA4760"/>
    <w:rsid w:val="00FB0413"/>
    <w:rsid w:val="00FB4746"/>
    <w:rsid w:val="00FC23F3"/>
    <w:rsid w:val="00FC32B5"/>
    <w:rsid w:val="00FC73BA"/>
    <w:rsid w:val="00FD5FE7"/>
    <w:rsid w:val="00FF1CA7"/>
    <w:rsid w:val="00FF49DA"/>
    <w:rsid w:val="00FF52F3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basedOn w:val="Normal"/>
    <w:uiPriority w:val="99"/>
    <w:rsid w:val="004F7F9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4F7F9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D8056-4B0B-4F0A-8C92-5024BE7B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6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>sssutms</Company>
  <LinksUpToDate>false</LinksUpToDate>
  <CharactersWithSpaces>9975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subject/>
  <dc:creator>degree</dc:creator>
  <cp:keywords/>
  <dc:description/>
  <cp:lastModifiedBy>xyz</cp:lastModifiedBy>
  <cp:revision>489</cp:revision>
  <cp:lastPrinted>2015-03-02T06:30:00Z</cp:lastPrinted>
  <dcterms:created xsi:type="dcterms:W3CDTF">2014-10-15T00:17:00Z</dcterms:created>
  <dcterms:modified xsi:type="dcterms:W3CDTF">2015-08-22T09:59:00Z</dcterms:modified>
</cp:coreProperties>
</file>